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5465C" w14:textId="77777777" w:rsidR="0090142E" w:rsidRPr="0051685C" w:rsidRDefault="0090142E" w:rsidP="007F727B">
      <w:pPr>
        <w:pStyle w:val="10"/>
        <w:keepNext/>
        <w:keepLines/>
        <w:rPr>
          <w:sz w:val="44"/>
          <w:szCs w:val="44"/>
        </w:rPr>
      </w:pPr>
      <w:bookmarkStart w:id="0" w:name="bookmark0"/>
    </w:p>
    <w:p w14:paraId="255AD855" w14:textId="77777777" w:rsidR="0090142E" w:rsidRPr="0051685C" w:rsidRDefault="0090142E" w:rsidP="007F727B">
      <w:pPr>
        <w:pStyle w:val="10"/>
        <w:keepNext/>
        <w:keepLines/>
        <w:rPr>
          <w:sz w:val="44"/>
          <w:szCs w:val="44"/>
        </w:rPr>
      </w:pPr>
    </w:p>
    <w:p w14:paraId="48845411" w14:textId="77777777" w:rsidR="0090142E" w:rsidRPr="0051685C" w:rsidRDefault="0090142E" w:rsidP="007F727B">
      <w:pPr>
        <w:pStyle w:val="10"/>
        <w:keepNext/>
        <w:keepLines/>
        <w:rPr>
          <w:sz w:val="44"/>
          <w:szCs w:val="44"/>
        </w:rPr>
      </w:pPr>
    </w:p>
    <w:p w14:paraId="057FDAF7" w14:textId="77777777" w:rsidR="0090142E" w:rsidRPr="0051685C" w:rsidRDefault="0090142E" w:rsidP="007F727B">
      <w:pPr>
        <w:pStyle w:val="10"/>
        <w:keepNext/>
        <w:keepLines/>
        <w:rPr>
          <w:sz w:val="44"/>
          <w:szCs w:val="44"/>
        </w:rPr>
      </w:pPr>
    </w:p>
    <w:p w14:paraId="3B6867FC" w14:textId="77777777" w:rsidR="0090142E" w:rsidRPr="0051685C" w:rsidRDefault="0090142E" w:rsidP="007F727B">
      <w:pPr>
        <w:pStyle w:val="10"/>
        <w:keepNext/>
        <w:keepLines/>
        <w:rPr>
          <w:sz w:val="44"/>
          <w:szCs w:val="44"/>
        </w:rPr>
      </w:pPr>
    </w:p>
    <w:p w14:paraId="0EAE93B9" w14:textId="77777777" w:rsidR="0090142E" w:rsidRPr="0051685C" w:rsidRDefault="0090142E" w:rsidP="007F727B">
      <w:pPr>
        <w:pStyle w:val="10"/>
        <w:keepNext/>
        <w:keepLines/>
        <w:rPr>
          <w:sz w:val="44"/>
          <w:szCs w:val="44"/>
        </w:rPr>
      </w:pPr>
    </w:p>
    <w:p w14:paraId="0F3A54F7" w14:textId="77777777" w:rsidR="0090142E" w:rsidRPr="0051685C" w:rsidRDefault="0090142E" w:rsidP="007F727B">
      <w:pPr>
        <w:pStyle w:val="10"/>
        <w:keepNext/>
        <w:keepLines/>
        <w:rPr>
          <w:sz w:val="44"/>
          <w:szCs w:val="44"/>
        </w:rPr>
      </w:pPr>
    </w:p>
    <w:p w14:paraId="0F8581C3" w14:textId="77777777" w:rsidR="0090142E" w:rsidRPr="0051685C" w:rsidRDefault="0090142E" w:rsidP="007F727B">
      <w:pPr>
        <w:pStyle w:val="10"/>
        <w:keepNext/>
        <w:keepLines/>
        <w:rPr>
          <w:sz w:val="44"/>
          <w:szCs w:val="44"/>
        </w:rPr>
      </w:pPr>
    </w:p>
    <w:p w14:paraId="34A3F4FB" w14:textId="77777777" w:rsidR="0090142E" w:rsidRPr="0051685C" w:rsidRDefault="0090142E" w:rsidP="007F727B">
      <w:pPr>
        <w:pStyle w:val="10"/>
        <w:keepNext/>
        <w:keepLines/>
        <w:rPr>
          <w:sz w:val="44"/>
          <w:szCs w:val="44"/>
        </w:rPr>
      </w:pPr>
    </w:p>
    <w:p w14:paraId="66D45C60" w14:textId="77777777" w:rsidR="0090142E" w:rsidRPr="0051685C" w:rsidRDefault="0090142E" w:rsidP="007F727B">
      <w:pPr>
        <w:pStyle w:val="10"/>
        <w:keepNext/>
        <w:keepLines/>
        <w:rPr>
          <w:sz w:val="44"/>
          <w:szCs w:val="44"/>
        </w:rPr>
      </w:pPr>
    </w:p>
    <w:p w14:paraId="2943D325" w14:textId="77777777" w:rsidR="0090142E" w:rsidRPr="0051685C" w:rsidRDefault="0090142E" w:rsidP="007F727B">
      <w:pPr>
        <w:pStyle w:val="10"/>
        <w:keepNext/>
        <w:keepLines/>
        <w:rPr>
          <w:sz w:val="44"/>
          <w:szCs w:val="44"/>
        </w:rPr>
      </w:pPr>
    </w:p>
    <w:p w14:paraId="0D316CDB" w14:textId="77777777" w:rsidR="0090142E" w:rsidRPr="0051685C" w:rsidRDefault="0090142E" w:rsidP="007F727B">
      <w:pPr>
        <w:pStyle w:val="10"/>
        <w:keepNext/>
        <w:keepLines/>
        <w:rPr>
          <w:sz w:val="44"/>
          <w:szCs w:val="44"/>
        </w:rPr>
      </w:pPr>
    </w:p>
    <w:p w14:paraId="4436DE2B" w14:textId="2A07ED90" w:rsidR="00C676F6" w:rsidRPr="0051685C" w:rsidRDefault="00F37422" w:rsidP="007F727B">
      <w:pPr>
        <w:pStyle w:val="10"/>
        <w:keepNext/>
        <w:keepLines/>
        <w:rPr>
          <w:sz w:val="44"/>
          <w:szCs w:val="44"/>
        </w:rPr>
      </w:pPr>
      <w:bookmarkStart w:id="1" w:name="_GoBack"/>
      <w:r w:rsidRPr="0051685C">
        <w:rPr>
          <w:sz w:val="44"/>
          <w:szCs w:val="44"/>
        </w:rPr>
        <w:t>Положение</w:t>
      </w:r>
      <w:bookmarkEnd w:id="0"/>
    </w:p>
    <w:p w14:paraId="07F5E4E0" w14:textId="17E9C34C" w:rsidR="00C676F6" w:rsidRPr="0051685C" w:rsidRDefault="00F37422" w:rsidP="007F727B">
      <w:pPr>
        <w:pStyle w:val="11"/>
        <w:spacing w:line="240" w:lineRule="auto"/>
        <w:ind w:firstLine="0"/>
        <w:jc w:val="center"/>
        <w:rPr>
          <w:sz w:val="36"/>
          <w:szCs w:val="36"/>
        </w:rPr>
      </w:pPr>
      <w:r w:rsidRPr="0051685C">
        <w:rPr>
          <w:b/>
          <w:bCs/>
          <w:sz w:val="36"/>
          <w:szCs w:val="36"/>
        </w:rPr>
        <w:t xml:space="preserve">о корпоративной электронной почте </w:t>
      </w:r>
      <w:bookmarkEnd w:id="1"/>
      <w:r w:rsidR="0025071E" w:rsidRPr="0051685C">
        <w:rPr>
          <w:b/>
          <w:bCs/>
          <w:sz w:val="36"/>
          <w:szCs w:val="36"/>
        </w:rPr>
        <w:t>ХХХХ</w:t>
      </w:r>
    </w:p>
    <w:p w14:paraId="0028C0F0" w14:textId="77777777" w:rsidR="007F727B" w:rsidRPr="0051685C" w:rsidRDefault="007F727B" w:rsidP="0025071E">
      <w:pPr>
        <w:pStyle w:val="a5"/>
        <w:spacing w:line="240" w:lineRule="auto"/>
        <w:ind w:left="642"/>
        <w:jc w:val="both"/>
        <w:rPr>
          <w:sz w:val="26"/>
          <w:szCs w:val="26"/>
        </w:rPr>
      </w:pPr>
    </w:p>
    <w:p w14:paraId="2C83B9C6" w14:textId="77777777" w:rsidR="007F727B" w:rsidRPr="0051685C" w:rsidRDefault="007F727B" w:rsidP="0025071E">
      <w:pPr>
        <w:pStyle w:val="a5"/>
        <w:spacing w:line="240" w:lineRule="auto"/>
        <w:ind w:left="642"/>
        <w:jc w:val="both"/>
        <w:rPr>
          <w:sz w:val="26"/>
          <w:szCs w:val="26"/>
        </w:rPr>
      </w:pPr>
    </w:p>
    <w:p w14:paraId="00AF5F1E" w14:textId="77777777" w:rsidR="0090142E" w:rsidRPr="0051685C" w:rsidRDefault="0090142E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685C">
        <w:rPr>
          <w:rFonts w:ascii="Times New Roman" w:hAnsi="Times New Roman" w:cs="Times New Roman"/>
          <w:sz w:val="26"/>
          <w:szCs w:val="26"/>
        </w:rPr>
        <w:br w:type="page"/>
      </w:r>
    </w:p>
    <w:p w14:paraId="7F5A2343" w14:textId="03AC3664" w:rsidR="00C676F6" w:rsidRPr="0051685C" w:rsidRDefault="00F37422" w:rsidP="0025071E">
      <w:pPr>
        <w:pStyle w:val="a5"/>
        <w:spacing w:line="240" w:lineRule="auto"/>
        <w:ind w:left="642"/>
        <w:jc w:val="both"/>
        <w:rPr>
          <w:sz w:val="26"/>
          <w:szCs w:val="26"/>
        </w:rPr>
      </w:pPr>
      <w:r w:rsidRPr="0051685C">
        <w:rPr>
          <w:sz w:val="26"/>
          <w:szCs w:val="26"/>
        </w:rPr>
        <w:lastRenderedPageBreak/>
        <w:t>Термины и определения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6240"/>
      </w:tblGrid>
      <w:tr w:rsidR="00C676F6" w:rsidRPr="0051685C" w14:paraId="347A73EA" w14:textId="77777777">
        <w:trPr>
          <w:trHeight w:hRule="exact" w:val="882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07C2E4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Администратор(ы) корпоративной почты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C80EB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 xml:space="preserve">Лицо или группа лиц, ответственных за обслуживание </w:t>
            </w:r>
            <w:r w:rsidRPr="0051685C">
              <w:t>технических и программных средств почтовой системы, ее мониторинг, развитие и надежное функционирование</w:t>
            </w:r>
          </w:p>
        </w:tc>
      </w:tr>
      <w:tr w:rsidR="00C676F6" w:rsidRPr="0051685C" w14:paraId="4BF7C25F" w14:textId="77777777">
        <w:trPr>
          <w:trHeight w:hRule="exact" w:val="30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BDA8DB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rPr>
                <w:lang w:val="en-US" w:eastAsia="en-US" w:bidi="en-US"/>
              </w:rPr>
              <w:t>Active Directory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3B305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Служба каталогов доменов</w:t>
            </w:r>
          </w:p>
        </w:tc>
      </w:tr>
      <w:tr w:rsidR="00C676F6" w:rsidRPr="0051685C" w14:paraId="4C6A0404" w14:textId="77777777">
        <w:trPr>
          <w:trHeight w:hRule="exact" w:val="87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E8A494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Анти спам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EBB73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Автоматическая система сканирования почтовых сообщений на наличие нежелательной рекламной рассылки</w:t>
            </w:r>
            <w:r w:rsidRPr="0051685C">
              <w:t xml:space="preserve"> (спам)</w:t>
            </w:r>
          </w:p>
        </w:tc>
      </w:tr>
      <w:tr w:rsidR="00C676F6" w:rsidRPr="0051685C" w14:paraId="43B24110" w14:textId="77777777">
        <w:trPr>
          <w:trHeight w:hRule="exact" w:val="300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28F41C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Договор ГПХ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983CE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Договор гражданско-правового характера</w:t>
            </w:r>
          </w:p>
        </w:tc>
      </w:tr>
      <w:tr w:rsidR="00C676F6" w:rsidRPr="0051685C" w14:paraId="3B5DDA71" w14:textId="77777777">
        <w:trPr>
          <w:trHeight w:hRule="exact" w:val="174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6EABD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Электронная почта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82C06" w14:textId="7DF60250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Сетевая служба, построенная на открытых и стандартных протоколах, позволяющая пользователям обмениваться информацией с помощью программно</w:t>
            </w:r>
            <w:r w:rsidR="0025071E" w:rsidRPr="0051685C">
              <w:t>-</w:t>
            </w:r>
            <w:r w:rsidRPr="0051685C">
              <w:softHyphen/>
              <w:t>аппаратного</w:t>
            </w:r>
            <w:r w:rsidRPr="0051685C">
              <w:t xml:space="preserve"> комплекса через локальные и глобальные информационно-телекоммуникационные сети без применения бумажных носителей</w:t>
            </w:r>
          </w:p>
        </w:tc>
      </w:tr>
      <w:tr w:rsidR="00C676F6" w:rsidRPr="0051685C" w14:paraId="5002B1CB" w14:textId="77777777">
        <w:trPr>
          <w:trHeight w:hRule="exact" w:val="2040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1E90F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Электронное почтовое сообщение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6AD47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Электронное сообщение, формируемое отправителем и предназначенное для передачи получателю через информационно-</w:t>
            </w:r>
            <w:r w:rsidRPr="0051685C">
              <w:t>телекоммуникационные сети.</w:t>
            </w:r>
          </w:p>
          <w:p w14:paraId="17526BEA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Почтовое сообщение состоит из служебной информации (адрес отправителя, адрес получателя, тема и т.д.), текста сообщения и вложенных файлов (могут отсутствовать).</w:t>
            </w:r>
          </w:p>
        </w:tc>
      </w:tr>
      <w:tr w:rsidR="00C676F6" w:rsidRPr="0051685C" w14:paraId="7B1723BF" w14:textId="77777777">
        <w:trPr>
          <w:trHeight w:hRule="exact" w:val="174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6BA505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Электронный почтовый ящик/почтовый ящик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6765A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 xml:space="preserve">Индивидуально названное и </w:t>
            </w:r>
            <w:r w:rsidRPr="0051685C">
              <w:t>закрепленное за конкретным пользователем дисковое пространство на почтовом сервере для получения, использования и хранения почтовых сообщений, поступающих на ассоциированные с этим почтовым ящиком адреса электронной почты</w:t>
            </w:r>
          </w:p>
        </w:tc>
      </w:tr>
      <w:tr w:rsidR="00C676F6" w:rsidRPr="0051685C" w14:paraId="34D6DC99" w14:textId="77777777">
        <w:trPr>
          <w:trHeight w:hRule="exact" w:val="588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C35A69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Лимит почтового ящика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04A14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Ограничение</w:t>
            </w:r>
            <w:r w:rsidRPr="0051685C">
              <w:t xml:space="preserve"> на совокупный объем сообщений, хранящихся в электронном почтовом ящике</w:t>
            </w:r>
          </w:p>
        </w:tc>
      </w:tr>
      <w:tr w:rsidR="00C676F6" w:rsidRPr="0051685C" w14:paraId="3A99D98C" w14:textId="77777777">
        <w:trPr>
          <w:trHeight w:hRule="exact" w:val="588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D9B2D3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Электронный почтовый адрес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08F2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Обозначение, однозначно идентифицирующее адрес электронного почтового ящика.</w:t>
            </w:r>
          </w:p>
        </w:tc>
      </w:tr>
      <w:tr w:rsidR="00C676F6" w:rsidRPr="0051685C" w14:paraId="7FE048BC" w14:textId="77777777">
        <w:trPr>
          <w:trHeight w:hRule="exact" w:val="144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3B9B17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Почтовый сервер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982EA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 xml:space="preserve">Информационный сервис, включающий в себя почтовые службы и </w:t>
            </w:r>
            <w:r w:rsidRPr="0051685C">
              <w:t>функции администрирования, а также позволяющий содержать почтовые ящики пользователей, хранить и производить обмен почтовыми сообщениями.</w:t>
            </w:r>
          </w:p>
        </w:tc>
      </w:tr>
      <w:tr w:rsidR="00C676F6" w:rsidRPr="0051685C" w14:paraId="058C409F" w14:textId="77777777">
        <w:trPr>
          <w:trHeight w:hRule="exact" w:val="32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34CB5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Почтовый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91B2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Программное обеспечение, предназначенное для</w:t>
            </w:r>
          </w:p>
        </w:tc>
      </w:tr>
    </w:tbl>
    <w:p w14:paraId="7097B6E7" w14:textId="77777777" w:rsidR="00C676F6" w:rsidRPr="0051685C" w:rsidRDefault="00C676F6" w:rsidP="0025071E">
      <w:pPr>
        <w:jc w:val="both"/>
        <w:rPr>
          <w:rFonts w:ascii="Times New Roman" w:hAnsi="Times New Roman" w:cs="Times New Roman"/>
        </w:rPr>
        <w:sectPr w:rsidR="00C676F6" w:rsidRPr="0051685C">
          <w:footerReference w:type="default" r:id="rId8"/>
          <w:pgSz w:w="11900" w:h="16840"/>
          <w:pgMar w:top="1207" w:right="1147" w:bottom="1504" w:left="1738" w:header="779" w:footer="1076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228"/>
      </w:tblGrid>
      <w:tr w:rsidR="00C676F6" w:rsidRPr="0051685C" w14:paraId="61167B96" w14:textId="77777777">
        <w:trPr>
          <w:trHeight w:hRule="exact" w:val="118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09D07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lastRenderedPageBreak/>
              <w:t>клиент/клиент электронной почты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4D89B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 xml:space="preserve">написания, хранения, получения и отправки сообщений электронной почты. Различают устанавливаемые на компьютер пользователя почтовые клиенты и </w:t>
            </w:r>
            <w:r w:rsidRPr="0051685C">
              <w:rPr>
                <w:lang w:val="en-US" w:eastAsia="en-US" w:bidi="en-US"/>
              </w:rPr>
              <w:t>We</w:t>
            </w:r>
            <w:r w:rsidRPr="0051685C">
              <w:rPr>
                <w:lang w:val="en-US" w:eastAsia="en-US" w:bidi="en-US"/>
              </w:rPr>
              <w:t>b</w:t>
            </w:r>
            <w:r w:rsidRPr="0051685C">
              <w:t>- клиенты</w:t>
            </w:r>
          </w:p>
        </w:tc>
      </w:tr>
      <w:tr w:rsidR="00C676F6" w:rsidRPr="0051685C" w14:paraId="4B8C6B88" w14:textId="77777777">
        <w:trPr>
          <w:trHeight w:hRule="exact" w:val="58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01C0F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rPr>
                <w:lang w:val="en-US" w:eastAsia="en-US" w:bidi="en-US"/>
              </w:rPr>
              <w:t>Web</w:t>
            </w:r>
            <w:r w:rsidRPr="0051685C">
              <w:t>-клиент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13ADF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 xml:space="preserve">Почтовый клиент, обеспечивающий доступ к сервису электронной почты через браузер по протоколу </w:t>
            </w:r>
            <w:r w:rsidRPr="0051685C">
              <w:rPr>
                <w:lang w:val="en-US" w:eastAsia="en-US" w:bidi="en-US"/>
              </w:rPr>
              <w:t>https</w:t>
            </w:r>
          </w:p>
        </w:tc>
      </w:tr>
      <w:tr w:rsidR="00C676F6" w:rsidRPr="0051685C" w14:paraId="4FB9B5D2" w14:textId="77777777">
        <w:trPr>
          <w:trHeight w:hRule="exact" w:val="58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6172C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Пользователь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3D9DD" w14:textId="380B1003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 xml:space="preserve">Работник </w:t>
            </w:r>
            <w:r w:rsidR="0089099D" w:rsidRPr="0051685C">
              <w:t>ХХХ</w:t>
            </w:r>
            <w:r w:rsidRPr="0051685C">
              <w:t>, которому предоставлено право пользования корпоративной почтой</w:t>
            </w:r>
          </w:p>
        </w:tc>
      </w:tr>
      <w:tr w:rsidR="00C676F6" w:rsidRPr="0051685C" w14:paraId="1CB9CE2B" w14:textId="77777777" w:rsidTr="0025071E">
        <w:trPr>
          <w:trHeight w:hRule="exact" w:val="63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11E85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Спам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C9701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 xml:space="preserve">Ненужные адресату электронные </w:t>
            </w:r>
            <w:r w:rsidRPr="0051685C">
              <w:t>сообщения, рекламные письма и т. п., рассылаемые по электронной почте</w:t>
            </w:r>
          </w:p>
        </w:tc>
      </w:tr>
      <w:tr w:rsidR="00C676F6" w:rsidRPr="0051685C" w14:paraId="770CA055" w14:textId="77777777">
        <w:trPr>
          <w:trHeight w:hRule="exact" w:val="59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70211" w14:textId="734CF2C9" w:rsidR="00C676F6" w:rsidRPr="0051685C" w:rsidRDefault="005A5F7D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ЦИТ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713BA" w14:textId="522A7F74" w:rsidR="00C676F6" w:rsidRPr="0051685C" w:rsidRDefault="001428DF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Центр информационных технологий</w:t>
            </w:r>
          </w:p>
        </w:tc>
      </w:tr>
      <w:tr w:rsidR="00C676F6" w:rsidRPr="0051685C" w14:paraId="25FFF552" w14:textId="77777777">
        <w:trPr>
          <w:trHeight w:hRule="exact" w:val="60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6FCDF2" w14:textId="4449AE4A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Отдел ТП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C9A7F" w14:textId="59B0181C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 xml:space="preserve">Отдела технической поддержки пользователей </w:t>
            </w:r>
          </w:p>
        </w:tc>
      </w:tr>
    </w:tbl>
    <w:p w14:paraId="677315F1" w14:textId="77777777" w:rsidR="00C676F6" w:rsidRPr="0051685C" w:rsidRDefault="00C676F6" w:rsidP="0025071E">
      <w:pPr>
        <w:jc w:val="both"/>
        <w:rPr>
          <w:rFonts w:ascii="Times New Roman" w:hAnsi="Times New Roman" w:cs="Times New Roman"/>
        </w:rPr>
      </w:pPr>
    </w:p>
    <w:p w14:paraId="451D9F82" w14:textId="77777777" w:rsidR="00C676F6" w:rsidRPr="0051685C" w:rsidRDefault="00F37422" w:rsidP="0025071E">
      <w:pPr>
        <w:pStyle w:val="24"/>
        <w:keepNext/>
        <w:keepLines/>
        <w:numPr>
          <w:ilvl w:val="0"/>
          <w:numId w:val="1"/>
        </w:numPr>
        <w:tabs>
          <w:tab w:val="left" w:pos="578"/>
        </w:tabs>
        <w:spacing w:after="0" w:line="240" w:lineRule="auto"/>
        <w:jc w:val="both"/>
      </w:pPr>
      <w:bookmarkStart w:id="2" w:name="bookmark2"/>
      <w:r w:rsidRPr="0051685C">
        <w:t>. Общие положения</w:t>
      </w:r>
      <w:bookmarkEnd w:id="2"/>
    </w:p>
    <w:p w14:paraId="1C7D19B7" w14:textId="3A5424B4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6"/>
        </w:tabs>
        <w:spacing w:line="240" w:lineRule="auto"/>
        <w:ind w:firstLine="640"/>
        <w:jc w:val="both"/>
      </w:pPr>
      <w:r w:rsidRPr="0051685C">
        <w:t xml:space="preserve">Настоящее Положение регулирует порядок использования корпоративной электронной почты работниками </w:t>
      </w:r>
      <w:r w:rsidR="0089099D" w:rsidRPr="0051685C">
        <w:t>ХХХ</w:t>
      </w:r>
      <w:r w:rsidRPr="0051685C">
        <w:t xml:space="preserve"> (далее -</w:t>
      </w:r>
      <w:r w:rsidR="0089099D" w:rsidRPr="0051685C">
        <w:t>ХХХ</w:t>
      </w:r>
      <w:r w:rsidRPr="0051685C">
        <w:t>).</w:t>
      </w:r>
    </w:p>
    <w:p w14:paraId="06505302" w14:textId="490B7D19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6"/>
        </w:tabs>
        <w:spacing w:line="240" w:lineRule="auto"/>
        <w:ind w:firstLine="640"/>
        <w:jc w:val="both"/>
      </w:pPr>
      <w:r w:rsidRPr="0051685C">
        <w:t xml:space="preserve">Корпоративная электронная почта представляет собой комплекс программных и технических средств, предоставляющий работникам </w:t>
      </w:r>
      <w:r w:rsidR="0089099D" w:rsidRPr="0051685C">
        <w:t>ХХХ</w:t>
      </w:r>
      <w:r w:rsidRPr="0051685C">
        <w:t xml:space="preserve"> сервис электрон</w:t>
      </w:r>
      <w:r w:rsidRPr="0051685C">
        <w:t xml:space="preserve">ной почты в домене </w:t>
      </w:r>
      <w:r w:rsidRPr="0051685C">
        <w:rPr>
          <w:lang w:eastAsia="en-US" w:bidi="en-US"/>
        </w:rPr>
        <w:t>«</w:t>
      </w:r>
      <w:r w:rsidR="00840FFE" w:rsidRPr="0051685C">
        <w:rPr>
          <w:lang w:val="en-US" w:eastAsia="en-US" w:bidi="en-US"/>
        </w:rPr>
        <w:t>ZZZ</w:t>
      </w:r>
      <w:r w:rsidRPr="0051685C">
        <w:rPr>
          <w:lang w:eastAsia="en-US" w:bidi="en-US"/>
        </w:rPr>
        <w:t>».</w:t>
      </w:r>
    </w:p>
    <w:p w14:paraId="528D18D1" w14:textId="4E7F7D61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6"/>
        </w:tabs>
        <w:spacing w:line="240" w:lineRule="auto"/>
        <w:ind w:firstLine="640"/>
        <w:jc w:val="both"/>
      </w:pPr>
      <w:r w:rsidRPr="0051685C">
        <w:t xml:space="preserve">Настоящее Положение не распространяется на студентов, аспирантов, слушателей и другие категории обучаемых, использующих домен </w:t>
      </w:r>
      <w:r w:rsidRPr="0051685C">
        <w:rPr>
          <w:lang w:eastAsia="en-US" w:bidi="en-US"/>
        </w:rPr>
        <w:t>«</w:t>
      </w:r>
      <w:r w:rsidR="0089099D" w:rsidRPr="0051685C">
        <w:rPr>
          <w:lang w:val="en-US" w:eastAsia="en-US" w:bidi="en-US"/>
        </w:rPr>
        <w:t>ZZZ</w:t>
      </w:r>
      <w:r w:rsidRPr="0051685C">
        <w:rPr>
          <w:lang w:eastAsia="en-US" w:bidi="en-US"/>
        </w:rPr>
        <w:t xml:space="preserve">», </w:t>
      </w:r>
      <w:r w:rsidRPr="0051685C">
        <w:t>и не отменяет действующие Положения, Регламенты и иные локальные нормативные акты в части согласо</w:t>
      </w:r>
      <w:r w:rsidRPr="0051685C">
        <w:t>вания проектов документов и предоставления информации. В случае возникновения противоречия применяются положения действующих локальных нормативных актов.</w:t>
      </w:r>
    </w:p>
    <w:p w14:paraId="09FDE066" w14:textId="0BF9DD3D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6"/>
        </w:tabs>
        <w:spacing w:line="240" w:lineRule="auto"/>
        <w:ind w:firstLine="640"/>
        <w:jc w:val="both"/>
      </w:pPr>
      <w:r w:rsidRPr="0051685C">
        <w:t>Обмен служебной информацией по электронной почте между структурными подразделениями, а также между раб</w:t>
      </w:r>
      <w:r w:rsidRPr="0051685C">
        <w:t xml:space="preserve">отниками </w:t>
      </w:r>
      <w:r w:rsidR="0089099D" w:rsidRPr="0051685C">
        <w:t>ХХХ</w:t>
      </w:r>
      <w:r w:rsidRPr="0051685C">
        <w:t xml:space="preserve"> должен осуществляться с использованием корпоративной электронной почты. Использование иных почтовых серверов, том числе публичных, для внутренней и внешней служебной переписки по электронной почте запрещается.</w:t>
      </w:r>
    </w:p>
    <w:p w14:paraId="6B964DB1" w14:textId="0BA92F53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6"/>
        </w:tabs>
        <w:spacing w:line="240" w:lineRule="auto"/>
        <w:ind w:firstLine="640"/>
        <w:jc w:val="both"/>
      </w:pPr>
      <w:r w:rsidRPr="0051685C">
        <w:t>Обмен служебной информацией внутр</w:t>
      </w:r>
      <w:r w:rsidRPr="0051685C">
        <w:t xml:space="preserve">и </w:t>
      </w:r>
      <w:r w:rsidR="0089099D" w:rsidRPr="0051685C">
        <w:t>ХХХ</w:t>
      </w:r>
      <w:r w:rsidRPr="0051685C">
        <w:t xml:space="preserve"> по корпоративной электронной почте при соблюдении настоящего Положения считается официальным способом коммуникации, равнозначным обмену информацией на бумажном носителе.</w:t>
      </w:r>
    </w:p>
    <w:p w14:paraId="002F78B0" w14:textId="77777777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6"/>
        </w:tabs>
        <w:spacing w:line="240" w:lineRule="auto"/>
        <w:ind w:firstLine="640"/>
        <w:jc w:val="both"/>
      </w:pPr>
      <w:r w:rsidRPr="0051685C">
        <w:t>Служебная переписка по электронной почте с внешними контрагентами ведется исключ</w:t>
      </w:r>
      <w:r w:rsidRPr="0051685C">
        <w:t>ительно с использованием адресов корпоративной почты.</w:t>
      </w:r>
    </w:p>
    <w:p w14:paraId="3835B54E" w14:textId="77777777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6"/>
        </w:tabs>
        <w:spacing w:line="240" w:lineRule="auto"/>
        <w:ind w:firstLine="640"/>
        <w:jc w:val="both"/>
      </w:pPr>
      <w:r w:rsidRPr="0051685C">
        <w:t xml:space="preserve">Система корпоративной электронной почты организована на основе программного обеспечения </w:t>
      </w:r>
      <w:r w:rsidRPr="0051685C">
        <w:rPr>
          <w:lang w:val="en-US" w:eastAsia="en-US" w:bidi="en-US"/>
        </w:rPr>
        <w:t>Microsoft</w:t>
      </w:r>
      <w:r w:rsidRPr="0051685C">
        <w:rPr>
          <w:lang w:eastAsia="en-US" w:bidi="en-US"/>
        </w:rPr>
        <w:t xml:space="preserve"> </w:t>
      </w:r>
      <w:r w:rsidRPr="0051685C">
        <w:rPr>
          <w:lang w:val="en-US" w:eastAsia="en-US" w:bidi="en-US"/>
        </w:rPr>
        <w:t>Exchange</w:t>
      </w:r>
      <w:r w:rsidRPr="0051685C">
        <w:rPr>
          <w:lang w:eastAsia="en-US" w:bidi="en-US"/>
        </w:rPr>
        <w:t>.</w:t>
      </w:r>
    </w:p>
    <w:p w14:paraId="7F79421B" w14:textId="77777777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8"/>
        </w:tabs>
        <w:spacing w:line="240" w:lineRule="auto"/>
        <w:ind w:firstLine="620"/>
        <w:jc w:val="both"/>
      </w:pPr>
      <w:r w:rsidRPr="0051685C">
        <w:t xml:space="preserve">Официальными клиентами корпоративной почты являются устанавливаемый на компьютер пользователя </w:t>
      </w:r>
      <w:r w:rsidRPr="0051685C">
        <w:rPr>
          <w:lang w:val="en-US" w:eastAsia="en-US" w:bidi="en-US"/>
        </w:rPr>
        <w:t>Microsoft</w:t>
      </w:r>
      <w:r w:rsidRPr="0051685C">
        <w:rPr>
          <w:lang w:eastAsia="en-US" w:bidi="en-US"/>
        </w:rPr>
        <w:t xml:space="preserve"> </w:t>
      </w:r>
      <w:r w:rsidRPr="0051685C">
        <w:rPr>
          <w:lang w:val="en-US" w:eastAsia="en-US" w:bidi="en-US"/>
        </w:rPr>
        <w:t>Outlook</w:t>
      </w:r>
      <w:r w:rsidRPr="0051685C">
        <w:rPr>
          <w:lang w:eastAsia="en-US" w:bidi="en-US"/>
        </w:rPr>
        <w:t xml:space="preserve"> </w:t>
      </w:r>
      <w:r w:rsidRPr="0051685C">
        <w:t xml:space="preserve">и работающий через браузер </w:t>
      </w:r>
      <w:r w:rsidRPr="0051685C">
        <w:rPr>
          <w:lang w:val="en-US" w:eastAsia="en-US" w:bidi="en-US"/>
        </w:rPr>
        <w:t>Web</w:t>
      </w:r>
      <w:r w:rsidRPr="0051685C">
        <w:t xml:space="preserve">-клиент электронной почты </w:t>
      </w:r>
      <w:r w:rsidRPr="0051685C">
        <w:rPr>
          <w:lang w:val="en-US" w:eastAsia="en-US" w:bidi="en-US"/>
        </w:rPr>
        <w:t>Microsoft</w:t>
      </w:r>
      <w:r w:rsidRPr="0051685C">
        <w:rPr>
          <w:lang w:eastAsia="en-US" w:bidi="en-US"/>
        </w:rPr>
        <w:t xml:space="preserve"> </w:t>
      </w:r>
      <w:r w:rsidRPr="0051685C">
        <w:rPr>
          <w:lang w:val="en-US" w:eastAsia="en-US" w:bidi="en-US"/>
        </w:rPr>
        <w:t>Outlook</w:t>
      </w:r>
      <w:r w:rsidRPr="0051685C">
        <w:rPr>
          <w:lang w:eastAsia="en-US" w:bidi="en-US"/>
        </w:rPr>
        <w:t xml:space="preserve"> </w:t>
      </w:r>
      <w:r w:rsidRPr="0051685C">
        <w:rPr>
          <w:lang w:val="en-US" w:eastAsia="en-US" w:bidi="en-US"/>
        </w:rPr>
        <w:t>Web</w:t>
      </w:r>
      <w:r w:rsidRPr="0051685C">
        <w:rPr>
          <w:lang w:eastAsia="en-US" w:bidi="en-US"/>
        </w:rPr>
        <w:t xml:space="preserve"> </w:t>
      </w:r>
      <w:proofErr w:type="spellStart"/>
      <w:r w:rsidRPr="0051685C">
        <w:t>Арр</w:t>
      </w:r>
      <w:proofErr w:type="spellEnd"/>
      <w:r w:rsidRPr="0051685C">
        <w:t xml:space="preserve">. Другие почтовые клиенты, в том числе почтовые клиенты мобильных устройств, для работы с корпоративной почтой имеют ограниченное применение. </w:t>
      </w:r>
      <w:r w:rsidRPr="0051685C">
        <w:t>Работоспособность таких почтовых клиентов не гарантируется.</w:t>
      </w:r>
    </w:p>
    <w:p w14:paraId="69EA0D0D" w14:textId="74894589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8"/>
        </w:tabs>
        <w:spacing w:line="240" w:lineRule="auto"/>
        <w:ind w:firstLine="620"/>
        <w:jc w:val="both"/>
      </w:pPr>
      <w:r w:rsidRPr="0051685C">
        <w:t xml:space="preserve">Одним из сервисов корпоративной электронной почты является возможность восстановления истории переписки между адресатами за любой отрезок времени, не превышающий установленный в </w:t>
      </w:r>
      <w:r w:rsidR="0089099D" w:rsidRPr="0051685C">
        <w:t>ХХХ</w:t>
      </w:r>
      <w:r w:rsidRPr="0051685C">
        <w:t xml:space="preserve"> срок архивного</w:t>
      </w:r>
      <w:r w:rsidRPr="0051685C">
        <w:t xml:space="preserve"> хранения электронной почты.</w:t>
      </w:r>
    </w:p>
    <w:p w14:paraId="5303A6AE" w14:textId="77777777" w:rsidR="00C676F6" w:rsidRPr="0051685C" w:rsidRDefault="00F37422" w:rsidP="0025071E">
      <w:pPr>
        <w:pStyle w:val="24"/>
        <w:keepNext/>
        <w:keepLines/>
        <w:numPr>
          <w:ilvl w:val="0"/>
          <w:numId w:val="1"/>
        </w:numPr>
        <w:tabs>
          <w:tab w:val="left" w:pos="608"/>
        </w:tabs>
        <w:spacing w:after="0" w:line="240" w:lineRule="auto"/>
        <w:jc w:val="both"/>
      </w:pPr>
      <w:bookmarkStart w:id="3" w:name="bookmark4"/>
      <w:r w:rsidRPr="0051685C">
        <w:lastRenderedPageBreak/>
        <w:t>Виды почтовых ящиков</w:t>
      </w:r>
      <w:bookmarkEnd w:id="3"/>
    </w:p>
    <w:p w14:paraId="4E1E3DD2" w14:textId="513D966C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8"/>
        </w:tabs>
        <w:spacing w:line="240" w:lineRule="auto"/>
        <w:ind w:firstLine="620"/>
        <w:jc w:val="both"/>
      </w:pPr>
      <w:r w:rsidRPr="0051685C">
        <w:t xml:space="preserve">В корпоративной почтовой системе </w:t>
      </w:r>
      <w:r w:rsidR="0089099D" w:rsidRPr="0051685C">
        <w:t>ХХХ</w:t>
      </w:r>
      <w:r w:rsidRPr="0051685C">
        <w:t xml:space="preserve"> создаются следующие виды ящиков электронной почты с объемами, указанными в Приложении А к настоящему Положению (далее - почтовые ящики):</w:t>
      </w:r>
    </w:p>
    <w:p w14:paraId="79368E9B" w14:textId="42C09E9A" w:rsidR="00C676F6" w:rsidRPr="0051685C" w:rsidRDefault="00F37422" w:rsidP="0025071E">
      <w:pPr>
        <w:pStyle w:val="11"/>
        <w:numPr>
          <w:ilvl w:val="0"/>
          <w:numId w:val="2"/>
        </w:numPr>
        <w:tabs>
          <w:tab w:val="left" w:pos="954"/>
        </w:tabs>
        <w:spacing w:line="240" w:lineRule="auto"/>
        <w:ind w:firstLine="620"/>
        <w:jc w:val="both"/>
      </w:pPr>
      <w:r w:rsidRPr="0051685C">
        <w:t xml:space="preserve">официальные почтовые ящики </w:t>
      </w:r>
      <w:r w:rsidR="0089099D" w:rsidRPr="0051685C">
        <w:t>ХХХ</w:t>
      </w:r>
      <w:r w:rsidRPr="0051685C">
        <w:t>;</w:t>
      </w:r>
    </w:p>
    <w:p w14:paraId="3D09D109" w14:textId="77777777" w:rsidR="00C676F6" w:rsidRPr="0051685C" w:rsidRDefault="00F37422" w:rsidP="0025071E">
      <w:pPr>
        <w:pStyle w:val="11"/>
        <w:numPr>
          <w:ilvl w:val="0"/>
          <w:numId w:val="2"/>
        </w:numPr>
        <w:tabs>
          <w:tab w:val="left" w:pos="954"/>
        </w:tabs>
        <w:spacing w:line="240" w:lineRule="auto"/>
        <w:ind w:firstLine="620"/>
        <w:jc w:val="both"/>
      </w:pPr>
      <w:r w:rsidRPr="0051685C">
        <w:t>почтовые ящики структурных подразделений;</w:t>
      </w:r>
    </w:p>
    <w:p w14:paraId="3CA52282" w14:textId="77777777" w:rsidR="00C676F6" w:rsidRPr="0051685C" w:rsidRDefault="00F37422" w:rsidP="0025071E">
      <w:pPr>
        <w:pStyle w:val="11"/>
        <w:numPr>
          <w:ilvl w:val="0"/>
          <w:numId w:val="2"/>
        </w:numPr>
        <w:tabs>
          <w:tab w:val="left" w:pos="954"/>
        </w:tabs>
        <w:spacing w:line="240" w:lineRule="auto"/>
        <w:ind w:firstLine="620"/>
        <w:jc w:val="both"/>
      </w:pPr>
      <w:r w:rsidRPr="0051685C">
        <w:t>индивидуальные (личные) почтовые ящики работников;</w:t>
      </w:r>
    </w:p>
    <w:p w14:paraId="26299FB5" w14:textId="77777777" w:rsidR="00C676F6" w:rsidRPr="0051685C" w:rsidRDefault="00F37422" w:rsidP="0025071E">
      <w:pPr>
        <w:pStyle w:val="11"/>
        <w:numPr>
          <w:ilvl w:val="0"/>
          <w:numId w:val="2"/>
        </w:numPr>
        <w:tabs>
          <w:tab w:val="left" w:pos="954"/>
        </w:tabs>
        <w:spacing w:line="240" w:lineRule="auto"/>
        <w:ind w:firstLine="620"/>
        <w:jc w:val="both"/>
      </w:pPr>
      <w:r w:rsidRPr="0051685C">
        <w:t>служебные и технические почтовые ящики, предназначенные для организации определенных видов деятельности (например, почтовые ящики обеспечения мероприятий).</w:t>
      </w:r>
    </w:p>
    <w:p w14:paraId="25E0AB5D" w14:textId="6A69701B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8"/>
        </w:tabs>
        <w:spacing w:line="240" w:lineRule="auto"/>
        <w:ind w:firstLine="620"/>
        <w:jc w:val="both"/>
      </w:pPr>
      <w:r w:rsidRPr="0051685C">
        <w:t xml:space="preserve">Для каждого структурного подразделения и каждого работника </w:t>
      </w:r>
      <w:r w:rsidR="0089099D" w:rsidRPr="0051685C">
        <w:t>ХХХ</w:t>
      </w:r>
      <w:r w:rsidRPr="0051685C">
        <w:t xml:space="preserve"> создается только один почтовый ящик в домене </w:t>
      </w:r>
      <w:r w:rsidRPr="0051685C">
        <w:rPr>
          <w:lang w:eastAsia="en-US" w:bidi="en-US"/>
        </w:rPr>
        <w:t>«</w:t>
      </w:r>
      <w:r w:rsidR="0089099D" w:rsidRPr="0051685C">
        <w:rPr>
          <w:lang w:val="en-US" w:eastAsia="en-US" w:bidi="en-US"/>
        </w:rPr>
        <w:t>ZZZ</w:t>
      </w:r>
      <w:r w:rsidRPr="0051685C">
        <w:rPr>
          <w:lang w:eastAsia="en-US" w:bidi="en-US"/>
        </w:rPr>
        <w:t>».</w:t>
      </w:r>
    </w:p>
    <w:p w14:paraId="371AC2A3" w14:textId="1F91AB95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8"/>
        </w:tabs>
        <w:spacing w:line="240" w:lineRule="auto"/>
        <w:ind w:firstLine="620"/>
        <w:jc w:val="both"/>
      </w:pPr>
      <w:r w:rsidRPr="0051685C">
        <w:t>При необходимости работы одного пользователя с несколькими почтовыми ящиками руководителю структурного подразделения следует обратиться с обо</w:t>
      </w:r>
      <w:r w:rsidRPr="0051685C">
        <w:t xml:space="preserve">снованием в отдел ТП по электронной почте </w:t>
      </w:r>
      <w:hyperlink r:id="rId9" w:history="1">
        <w:r w:rsidR="0089099D" w:rsidRPr="0051685C">
          <w:rPr>
            <w:rStyle w:val="a8"/>
            <w:lang w:val="en-US" w:eastAsia="en-US" w:bidi="en-US"/>
          </w:rPr>
          <w:t>IThelp</w:t>
        </w:r>
        <w:r w:rsidR="0089099D" w:rsidRPr="0051685C">
          <w:rPr>
            <w:rStyle w:val="a8"/>
            <w:lang w:eastAsia="en-US" w:bidi="en-US"/>
          </w:rPr>
          <w:t>@</w:t>
        </w:r>
        <w:r w:rsidR="0089099D" w:rsidRPr="0051685C">
          <w:rPr>
            <w:rStyle w:val="a8"/>
            <w:lang w:val="en-US" w:eastAsia="en-US" w:bidi="en-US"/>
          </w:rPr>
          <w:t>ZZZ</w:t>
        </w:r>
        <w:r w:rsidR="0089099D" w:rsidRPr="0051685C">
          <w:rPr>
            <w:rStyle w:val="a8"/>
            <w:lang w:eastAsia="en-US" w:bidi="en-US"/>
          </w:rPr>
          <w:t>.</w:t>
        </w:r>
        <w:proofErr w:type="spellStart"/>
        <w:r w:rsidR="0089099D" w:rsidRPr="0051685C">
          <w:rPr>
            <w:rStyle w:val="a8"/>
            <w:lang w:val="en-US" w:eastAsia="en-US" w:bidi="en-US"/>
          </w:rPr>
          <w:t>ru</w:t>
        </w:r>
        <w:proofErr w:type="spellEnd"/>
      </w:hyperlink>
      <w:r w:rsidRPr="0051685C">
        <w:rPr>
          <w:lang w:eastAsia="en-US" w:bidi="en-US"/>
        </w:rPr>
        <w:t xml:space="preserve"> </w:t>
      </w:r>
      <w:r w:rsidRPr="0051685C">
        <w:t>(предварительно заполнив форму, указанную в Приложении Б).</w:t>
      </w:r>
    </w:p>
    <w:p w14:paraId="18A9B55E" w14:textId="77777777" w:rsidR="00C676F6" w:rsidRPr="0051685C" w:rsidRDefault="00F37422" w:rsidP="0025071E">
      <w:pPr>
        <w:pStyle w:val="24"/>
        <w:keepNext/>
        <w:keepLines/>
        <w:numPr>
          <w:ilvl w:val="0"/>
          <w:numId w:val="1"/>
        </w:numPr>
        <w:tabs>
          <w:tab w:val="left" w:pos="608"/>
        </w:tabs>
        <w:spacing w:after="0" w:line="240" w:lineRule="auto"/>
        <w:jc w:val="both"/>
      </w:pPr>
      <w:bookmarkStart w:id="4" w:name="bookmark6"/>
      <w:r w:rsidRPr="0051685C">
        <w:t>Учетные записи и адреса электронной почты</w:t>
      </w:r>
      <w:bookmarkEnd w:id="4"/>
    </w:p>
    <w:p w14:paraId="419F9BEF" w14:textId="03BA01EB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8"/>
        </w:tabs>
        <w:spacing w:line="240" w:lineRule="auto"/>
        <w:ind w:firstLine="620"/>
        <w:jc w:val="both"/>
      </w:pPr>
      <w:r w:rsidRPr="0051685C">
        <w:t>Почтовые ящики корпоративной электронной почты создаются для р</w:t>
      </w:r>
      <w:r w:rsidRPr="0051685C">
        <w:t xml:space="preserve">аботников </w:t>
      </w:r>
      <w:r w:rsidR="0089099D" w:rsidRPr="0051685C">
        <w:t>ХХХ</w:t>
      </w:r>
      <w:r w:rsidRPr="0051685C">
        <w:t>, которые имеют корпоративную учетную запись.</w:t>
      </w:r>
    </w:p>
    <w:p w14:paraId="232DEFED" w14:textId="01E3FE1F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8"/>
        </w:tabs>
        <w:spacing w:line="240" w:lineRule="auto"/>
        <w:ind w:firstLine="620"/>
        <w:jc w:val="both"/>
      </w:pPr>
      <w:r w:rsidRPr="0051685C">
        <w:t xml:space="preserve">Под корпоративной учетной записью понимается системное имя (логин) и пароль, а также иные сведения, предназначенные для аутентификации пользователя в компьютерной сети </w:t>
      </w:r>
      <w:r w:rsidR="0089099D" w:rsidRPr="0051685C">
        <w:t>ХХХ</w:t>
      </w:r>
      <w:r w:rsidRPr="0051685C">
        <w:t xml:space="preserve"> и предоставления ему набо</w:t>
      </w:r>
      <w:r w:rsidRPr="0051685C">
        <w:t>ра услуг в составе и объеме, определяемом его правами доступа.</w:t>
      </w:r>
    </w:p>
    <w:p w14:paraId="58DD9C51" w14:textId="033571DD" w:rsidR="0089099D" w:rsidRPr="0051685C" w:rsidRDefault="00F37422" w:rsidP="0089099D">
      <w:pPr>
        <w:pStyle w:val="11"/>
        <w:numPr>
          <w:ilvl w:val="1"/>
          <w:numId w:val="1"/>
        </w:numPr>
        <w:tabs>
          <w:tab w:val="left" w:pos="1328"/>
        </w:tabs>
        <w:spacing w:line="240" w:lineRule="auto"/>
        <w:ind w:firstLine="620"/>
        <w:jc w:val="both"/>
        <w:rPr>
          <w:lang w:eastAsia="en-US" w:bidi="en-US"/>
        </w:rPr>
      </w:pPr>
      <w:r w:rsidRPr="0051685C">
        <w:t>Имя учетной записи образуется от фамилии и инициалов работника в латинской транслитерации. При дублировании или неудачной транслитерации имя (учетная запись) может быть отредактировано админист</w:t>
      </w:r>
      <w:r w:rsidRPr="0051685C">
        <w:t xml:space="preserve">ратором, для этого следует обратиться в отдел ТП по электронной почте </w:t>
      </w:r>
      <w:hyperlink r:id="rId10" w:history="1">
        <w:r w:rsidR="0089099D" w:rsidRPr="0051685C">
          <w:rPr>
            <w:rStyle w:val="a8"/>
            <w:lang w:val="en-US" w:eastAsia="en-US" w:bidi="en-US"/>
          </w:rPr>
          <w:t>IThelp</w:t>
        </w:r>
        <w:r w:rsidR="0089099D" w:rsidRPr="0051685C">
          <w:rPr>
            <w:rStyle w:val="a8"/>
            <w:lang w:eastAsia="en-US" w:bidi="en-US"/>
          </w:rPr>
          <w:t>@</w:t>
        </w:r>
        <w:r w:rsidR="0089099D" w:rsidRPr="0051685C">
          <w:rPr>
            <w:rStyle w:val="a8"/>
            <w:lang w:val="en-US" w:eastAsia="en-US" w:bidi="en-US"/>
          </w:rPr>
          <w:t>ZZZ</w:t>
        </w:r>
        <w:r w:rsidR="0089099D" w:rsidRPr="0051685C">
          <w:rPr>
            <w:rStyle w:val="a8"/>
            <w:lang w:eastAsia="en-US" w:bidi="en-US"/>
          </w:rPr>
          <w:t>.</w:t>
        </w:r>
        <w:proofErr w:type="spellStart"/>
        <w:r w:rsidR="0089099D" w:rsidRPr="0051685C">
          <w:rPr>
            <w:rStyle w:val="a8"/>
            <w:lang w:val="en-US" w:eastAsia="en-US" w:bidi="en-US"/>
          </w:rPr>
          <w:t>ru</w:t>
        </w:r>
        <w:proofErr w:type="spellEnd"/>
      </w:hyperlink>
      <w:r w:rsidRPr="0051685C">
        <w:rPr>
          <w:lang w:eastAsia="en-US" w:bidi="en-US"/>
        </w:rPr>
        <w:t>.</w:t>
      </w:r>
    </w:p>
    <w:p w14:paraId="7E544F90" w14:textId="77777777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6"/>
        </w:tabs>
        <w:spacing w:line="240" w:lineRule="auto"/>
        <w:ind w:firstLine="620"/>
        <w:jc w:val="both"/>
      </w:pPr>
      <w:r w:rsidRPr="0051685C">
        <w:t>Владелец учетной записи не может самостоятельно изменить логин, но имеет право изменить пароль своей учетной записи.</w:t>
      </w:r>
    </w:p>
    <w:p w14:paraId="037D3191" w14:textId="345DEEF2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6"/>
        </w:tabs>
        <w:spacing w:line="240" w:lineRule="auto"/>
        <w:ind w:firstLine="620"/>
        <w:jc w:val="both"/>
      </w:pPr>
      <w:r w:rsidRPr="0051685C">
        <w:t xml:space="preserve">Каждый работник </w:t>
      </w:r>
      <w:r w:rsidR="0089099D" w:rsidRPr="0051685C">
        <w:t>ХХХ</w:t>
      </w:r>
      <w:r w:rsidRPr="0051685C">
        <w:t xml:space="preserve"> имеет только одну корпоративную учетную запись, независимо от количества должностей, которые он занимает по внутреннему совместительству.</w:t>
      </w:r>
    </w:p>
    <w:p w14:paraId="74E32AAA" w14:textId="07E474BA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6"/>
        </w:tabs>
        <w:spacing w:line="240" w:lineRule="auto"/>
        <w:ind w:firstLine="620"/>
        <w:jc w:val="both"/>
      </w:pPr>
      <w:r w:rsidRPr="0051685C">
        <w:t xml:space="preserve">Работники </w:t>
      </w:r>
      <w:r w:rsidR="0089099D" w:rsidRPr="0051685C">
        <w:t>ХХХ</w:t>
      </w:r>
      <w:r w:rsidRPr="0051685C">
        <w:t>-внешние совместители, а также физические лица, работающие по договорам гражданско-правового характер</w:t>
      </w:r>
      <w:r w:rsidRPr="0051685C">
        <w:t xml:space="preserve">а (ГПХ), могут иметь корпоративную учетную запись, которая им выдается на основании заключенного договора и заявки руководителя структурного подразделения (Приложение Б) в отдел ТП, поданной по электронной почте </w:t>
      </w:r>
      <w:hyperlink r:id="rId11" w:history="1">
        <w:r w:rsidR="00840FFE" w:rsidRPr="0051685C">
          <w:rPr>
            <w:rStyle w:val="a8"/>
            <w:lang w:val="en-US" w:eastAsia="en-US" w:bidi="en-US"/>
          </w:rPr>
          <w:t>IThelp</w:t>
        </w:r>
        <w:r w:rsidR="00840FFE" w:rsidRPr="0051685C">
          <w:rPr>
            <w:rStyle w:val="a8"/>
            <w:lang w:eastAsia="en-US" w:bidi="en-US"/>
          </w:rPr>
          <w:t>@</w:t>
        </w:r>
        <w:r w:rsidR="00840FFE" w:rsidRPr="0051685C">
          <w:rPr>
            <w:rStyle w:val="a8"/>
            <w:lang w:val="en-US" w:eastAsia="en-US" w:bidi="en-US"/>
          </w:rPr>
          <w:t>zzz</w:t>
        </w:r>
        <w:r w:rsidR="00840FFE" w:rsidRPr="0051685C">
          <w:rPr>
            <w:rStyle w:val="a8"/>
            <w:lang w:eastAsia="en-US" w:bidi="en-US"/>
          </w:rPr>
          <w:t>.</w:t>
        </w:r>
        <w:proofErr w:type="spellStart"/>
        <w:r w:rsidR="00840FFE" w:rsidRPr="0051685C">
          <w:rPr>
            <w:rStyle w:val="a8"/>
            <w:lang w:val="en-US" w:eastAsia="en-US" w:bidi="en-US"/>
          </w:rPr>
          <w:t>ru</w:t>
        </w:r>
        <w:proofErr w:type="spellEnd"/>
      </w:hyperlink>
      <w:r w:rsidRPr="0051685C">
        <w:rPr>
          <w:lang w:eastAsia="en-US" w:bidi="en-US"/>
        </w:rPr>
        <w:t>.</w:t>
      </w:r>
    </w:p>
    <w:p w14:paraId="49E8B54B" w14:textId="08A45B30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6"/>
        </w:tabs>
        <w:spacing w:line="240" w:lineRule="auto"/>
        <w:ind w:firstLine="620"/>
        <w:jc w:val="both"/>
      </w:pPr>
      <w:r w:rsidRPr="0051685C">
        <w:t xml:space="preserve">Имея корпоративную учетную запись, работник </w:t>
      </w:r>
      <w:r w:rsidR="0089099D" w:rsidRPr="0051685C">
        <w:t>ХХХ</w:t>
      </w:r>
      <w:r w:rsidRPr="0051685C">
        <w:t xml:space="preserve"> обязан работать в сети домена </w:t>
      </w:r>
      <w:r w:rsidRPr="0051685C">
        <w:rPr>
          <w:lang w:eastAsia="en-US" w:bidi="en-US"/>
        </w:rPr>
        <w:t>«</w:t>
      </w:r>
      <w:r w:rsidRPr="0051685C">
        <w:rPr>
          <w:lang w:val="en-US" w:eastAsia="en-US" w:bidi="en-US"/>
        </w:rPr>
        <w:t>res</w:t>
      </w:r>
      <w:r w:rsidRPr="0051685C">
        <w:rPr>
          <w:lang w:eastAsia="en-US" w:bidi="en-US"/>
        </w:rPr>
        <w:t>.</w:t>
      </w:r>
      <w:proofErr w:type="spellStart"/>
      <w:r w:rsidRPr="0051685C">
        <w:rPr>
          <w:lang w:val="en-US" w:eastAsia="en-US" w:bidi="en-US"/>
        </w:rPr>
        <w:t>rea</w:t>
      </w:r>
      <w:proofErr w:type="spellEnd"/>
      <w:r w:rsidRPr="0051685C">
        <w:rPr>
          <w:lang w:eastAsia="en-US" w:bidi="en-US"/>
        </w:rPr>
        <w:t>.</w:t>
      </w:r>
      <w:proofErr w:type="spellStart"/>
      <w:r w:rsidRPr="0051685C">
        <w:rPr>
          <w:lang w:val="en-US" w:eastAsia="en-US" w:bidi="en-US"/>
        </w:rPr>
        <w:t>ru</w:t>
      </w:r>
      <w:proofErr w:type="spellEnd"/>
      <w:r w:rsidRPr="0051685C">
        <w:rPr>
          <w:lang w:eastAsia="en-US" w:bidi="en-US"/>
        </w:rPr>
        <w:t xml:space="preserve">» </w:t>
      </w:r>
      <w:r w:rsidRPr="0051685C">
        <w:t xml:space="preserve">исключительно под этой записью. Если рабочий компьютер работника не находится в домене, то работник должен сообщить об этом в отдел </w:t>
      </w:r>
      <w:r w:rsidR="0089099D" w:rsidRPr="0051685C">
        <w:t>ТП</w:t>
      </w:r>
      <w:r w:rsidRPr="0051685C">
        <w:t xml:space="preserve"> по телефону или по эле</w:t>
      </w:r>
      <w:r w:rsidRPr="0051685C">
        <w:t xml:space="preserve">ктронной почте </w:t>
      </w:r>
      <w:hyperlink r:id="rId12" w:history="1">
        <w:r w:rsidR="00840FFE" w:rsidRPr="0051685C">
          <w:rPr>
            <w:rStyle w:val="a8"/>
            <w:lang w:val="en-US" w:eastAsia="en-US" w:bidi="en-US"/>
          </w:rPr>
          <w:t>IThelp</w:t>
        </w:r>
        <w:r w:rsidR="00840FFE" w:rsidRPr="0051685C">
          <w:rPr>
            <w:rStyle w:val="a8"/>
            <w:lang w:eastAsia="en-US" w:bidi="en-US"/>
          </w:rPr>
          <w:t>@</w:t>
        </w:r>
        <w:r w:rsidR="00840FFE" w:rsidRPr="0051685C">
          <w:rPr>
            <w:rStyle w:val="a8"/>
            <w:lang w:val="en-US" w:eastAsia="en-US" w:bidi="en-US"/>
          </w:rPr>
          <w:t>zzz</w:t>
        </w:r>
        <w:r w:rsidR="00840FFE" w:rsidRPr="0051685C">
          <w:rPr>
            <w:rStyle w:val="a8"/>
            <w:lang w:eastAsia="en-US" w:bidi="en-US"/>
          </w:rPr>
          <w:t>.</w:t>
        </w:r>
        <w:proofErr w:type="spellStart"/>
        <w:r w:rsidR="00840FFE" w:rsidRPr="0051685C">
          <w:rPr>
            <w:rStyle w:val="a8"/>
            <w:lang w:val="en-US" w:eastAsia="en-US" w:bidi="en-US"/>
          </w:rPr>
          <w:t>ru</w:t>
        </w:r>
        <w:proofErr w:type="spellEnd"/>
      </w:hyperlink>
      <w:r w:rsidRPr="0051685C">
        <w:rPr>
          <w:lang w:eastAsia="en-US" w:bidi="en-US"/>
        </w:rPr>
        <w:t>.</w:t>
      </w:r>
    </w:p>
    <w:p w14:paraId="7F7FC9B2" w14:textId="77777777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6"/>
        </w:tabs>
        <w:spacing w:line="240" w:lineRule="auto"/>
        <w:ind w:firstLine="620"/>
        <w:jc w:val="both"/>
      </w:pPr>
      <w:r w:rsidRPr="0051685C">
        <w:t>Корпоративные учетные записи выдаются работникам на срок действия трудового договора или договора ГПХ.</w:t>
      </w:r>
    </w:p>
    <w:p w14:paraId="6469AE7E" w14:textId="77777777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6"/>
        </w:tabs>
        <w:spacing w:line="240" w:lineRule="auto"/>
        <w:ind w:firstLine="620"/>
        <w:jc w:val="both"/>
      </w:pPr>
      <w:r w:rsidRPr="0051685C">
        <w:t>Корпоративная учетная запись может находиться в активном и заблокированном состояниях.</w:t>
      </w:r>
    </w:p>
    <w:p w14:paraId="4558094A" w14:textId="08EA8AB8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6"/>
        </w:tabs>
        <w:spacing w:line="240" w:lineRule="auto"/>
        <w:ind w:firstLine="620"/>
        <w:jc w:val="both"/>
      </w:pPr>
      <w:r w:rsidRPr="0051685C">
        <w:t xml:space="preserve">Адрес электронной почты работника </w:t>
      </w:r>
      <w:r w:rsidR="0089099D" w:rsidRPr="0051685C">
        <w:t>ХХХ</w:t>
      </w:r>
      <w:r w:rsidRPr="0051685C">
        <w:t xml:space="preserve"> совпадает с логином корпоративной учетной записи.</w:t>
      </w:r>
    </w:p>
    <w:p w14:paraId="5D693CD7" w14:textId="28D86074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6"/>
        </w:tabs>
        <w:spacing w:line="240" w:lineRule="auto"/>
        <w:ind w:firstLine="620"/>
        <w:jc w:val="both"/>
      </w:pPr>
      <w:r w:rsidRPr="0051685C">
        <w:t xml:space="preserve">Адрес корпоративной почты структурного подразделения, привязывается к корпоративной учетной записи структурного подразделения в информационной системе </w:t>
      </w:r>
      <w:r w:rsidR="0089099D" w:rsidRPr="0051685C">
        <w:t>ХХХ</w:t>
      </w:r>
      <w:r w:rsidRPr="0051685C">
        <w:t>.</w:t>
      </w:r>
    </w:p>
    <w:p w14:paraId="294FDF98" w14:textId="77777777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6"/>
        </w:tabs>
        <w:spacing w:line="240" w:lineRule="auto"/>
        <w:ind w:firstLine="620"/>
        <w:jc w:val="both"/>
      </w:pPr>
      <w:r w:rsidRPr="0051685C">
        <w:t>Адреса корп</w:t>
      </w:r>
      <w:r w:rsidRPr="0051685C">
        <w:t xml:space="preserve">оративной электронной почты структурных подразделений </w:t>
      </w:r>
      <w:r w:rsidRPr="0051685C">
        <w:lastRenderedPageBreak/>
        <w:t>используются для официального обмена информацией, направляемой не конкретному работнику структурного подразделения, а в адрес подразделения в целом.</w:t>
      </w:r>
    </w:p>
    <w:p w14:paraId="78419BBD" w14:textId="1A8D8F8C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6"/>
        </w:tabs>
        <w:spacing w:line="240" w:lineRule="auto"/>
        <w:ind w:firstLine="620"/>
        <w:jc w:val="both"/>
      </w:pPr>
      <w:r w:rsidRPr="0051685C">
        <w:t>Создание учетной записи осуществляется путем регистра</w:t>
      </w:r>
      <w:r w:rsidRPr="0051685C">
        <w:t xml:space="preserve">ции работника </w:t>
      </w:r>
      <w:r w:rsidR="0089099D" w:rsidRPr="0051685C">
        <w:t>ХХХ</w:t>
      </w:r>
      <w:r w:rsidRPr="0051685C">
        <w:t xml:space="preserve"> или структурного подразделения в службе каталогов </w:t>
      </w:r>
      <w:r w:rsidRPr="0051685C">
        <w:rPr>
          <w:lang w:val="en-US" w:eastAsia="en-US" w:bidi="en-US"/>
        </w:rPr>
        <w:t>Active</w:t>
      </w:r>
      <w:r w:rsidRPr="0051685C">
        <w:rPr>
          <w:lang w:eastAsia="en-US" w:bidi="en-US"/>
        </w:rPr>
        <w:t xml:space="preserve"> </w:t>
      </w:r>
      <w:r w:rsidRPr="0051685C">
        <w:rPr>
          <w:lang w:val="en-US" w:eastAsia="en-US" w:bidi="en-US"/>
        </w:rPr>
        <w:t>Directory</w:t>
      </w:r>
      <w:r w:rsidRPr="0051685C">
        <w:rPr>
          <w:lang w:eastAsia="en-US" w:bidi="en-US"/>
        </w:rPr>
        <w:t xml:space="preserve">. </w:t>
      </w:r>
      <w:r w:rsidRPr="0051685C">
        <w:t>При регистрации в службе каталогов производится заполнение полей учетной записи достоверной и актуальной информацией, согласованной с данными о пользователях и подразделе</w:t>
      </w:r>
      <w:r w:rsidRPr="0051685C">
        <w:t xml:space="preserve">ниях в информационной системе </w:t>
      </w:r>
      <w:r w:rsidR="0089099D" w:rsidRPr="0051685C">
        <w:t>ХХХ</w:t>
      </w:r>
      <w:r w:rsidRPr="0051685C">
        <w:t>.</w:t>
      </w:r>
    </w:p>
    <w:p w14:paraId="0800937B" w14:textId="77777777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6"/>
        </w:tabs>
        <w:spacing w:line="240" w:lineRule="auto"/>
        <w:ind w:firstLine="620"/>
        <w:jc w:val="both"/>
      </w:pPr>
      <w:r w:rsidRPr="0051685C">
        <w:t>Созданной учетной записи назначаются права, которые определяют объем предоставляемых услуг.</w:t>
      </w:r>
    </w:p>
    <w:p w14:paraId="192685DD" w14:textId="77777777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6"/>
        </w:tabs>
        <w:spacing w:line="240" w:lineRule="auto"/>
        <w:ind w:firstLine="620"/>
        <w:jc w:val="both"/>
      </w:pPr>
      <w:r w:rsidRPr="0051685C">
        <w:t>Использование сторонних почтовых сервисов не рекомендуется. Вся рабочая переписка должна вестись исключительно в корпоративной по</w:t>
      </w:r>
      <w:r w:rsidRPr="0051685C">
        <w:t>чте.</w:t>
      </w:r>
    </w:p>
    <w:p w14:paraId="75EA4141" w14:textId="77777777" w:rsidR="00C676F6" w:rsidRPr="0051685C" w:rsidRDefault="00F37422" w:rsidP="0025071E">
      <w:pPr>
        <w:pStyle w:val="24"/>
        <w:keepNext/>
        <w:keepLines/>
        <w:numPr>
          <w:ilvl w:val="0"/>
          <w:numId w:val="1"/>
        </w:numPr>
        <w:tabs>
          <w:tab w:val="left" w:pos="634"/>
        </w:tabs>
        <w:spacing w:after="0" w:line="240" w:lineRule="auto"/>
        <w:ind w:firstLine="380"/>
        <w:jc w:val="both"/>
      </w:pPr>
      <w:bookmarkStart w:id="5" w:name="bookmark8"/>
      <w:r w:rsidRPr="0051685C">
        <w:t>Организация работы корпоративной электронной почты</w:t>
      </w:r>
      <w:bookmarkEnd w:id="5"/>
    </w:p>
    <w:p w14:paraId="36D64FE0" w14:textId="44D23D01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6"/>
        </w:tabs>
        <w:spacing w:line="240" w:lineRule="auto"/>
        <w:ind w:firstLine="620"/>
        <w:jc w:val="both"/>
      </w:pPr>
      <w:r w:rsidRPr="0051685C">
        <w:t xml:space="preserve">Функционирование корпоративной почты в </w:t>
      </w:r>
      <w:r w:rsidR="0089099D" w:rsidRPr="0051685C">
        <w:t>ХХХ</w:t>
      </w:r>
      <w:r w:rsidRPr="0051685C">
        <w:t xml:space="preserve"> обеспечивают </w:t>
      </w:r>
      <w:r w:rsidR="005A5F7D" w:rsidRPr="0051685C">
        <w:t>ЦИТ</w:t>
      </w:r>
      <w:r w:rsidRPr="0051685C">
        <w:t>, управление персонала и иные структурные подразделения.</w:t>
      </w:r>
    </w:p>
    <w:p w14:paraId="6A6828C0" w14:textId="1D8FBC98" w:rsidR="0089099D" w:rsidRPr="0051685C" w:rsidRDefault="005A5F7D" w:rsidP="0089099D">
      <w:pPr>
        <w:pStyle w:val="11"/>
        <w:tabs>
          <w:tab w:val="left" w:pos="1530"/>
        </w:tabs>
        <w:spacing w:line="240" w:lineRule="auto"/>
        <w:ind w:left="700" w:firstLine="0"/>
        <w:jc w:val="both"/>
      </w:pPr>
      <w:r w:rsidRPr="0051685C">
        <w:t>ЦИТ:</w:t>
      </w:r>
    </w:p>
    <w:p w14:paraId="17F7A3CF" w14:textId="5C48A82A" w:rsidR="00C676F6" w:rsidRPr="0051685C" w:rsidRDefault="00F37422" w:rsidP="0025071E">
      <w:pPr>
        <w:pStyle w:val="11"/>
        <w:numPr>
          <w:ilvl w:val="0"/>
          <w:numId w:val="3"/>
        </w:numPr>
        <w:tabs>
          <w:tab w:val="left" w:pos="1530"/>
        </w:tabs>
        <w:spacing w:line="240" w:lineRule="auto"/>
        <w:ind w:firstLine="700"/>
        <w:jc w:val="both"/>
      </w:pPr>
      <w:r w:rsidRPr="0051685C">
        <w:t>является администратором системы корпоративной почты;</w:t>
      </w:r>
    </w:p>
    <w:p w14:paraId="1253F5F9" w14:textId="77777777" w:rsidR="00C676F6" w:rsidRPr="0051685C" w:rsidRDefault="00F37422" w:rsidP="0025071E">
      <w:pPr>
        <w:pStyle w:val="11"/>
        <w:numPr>
          <w:ilvl w:val="0"/>
          <w:numId w:val="3"/>
        </w:numPr>
        <w:tabs>
          <w:tab w:val="left" w:pos="879"/>
        </w:tabs>
        <w:spacing w:line="240" w:lineRule="auto"/>
        <w:ind w:firstLine="700"/>
        <w:jc w:val="both"/>
      </w:pPr>
      <w:r w:rsidRPr="0051685C">
        <w:t xml:space="preserve">ведет учет почтовых </w:t>
      </w:r>
      <w:r w:rsidRPr="0051685C">
        <w:t>ящиков, мониторинг использования корпоративной почты;</w:t>
      </w:r>
    </w:p>
    <w:p w14:paraId="3A1006A8" w14:textId="77777777" w:rsidR="00C676F6" w:rsidRPr="0051685C" w:rsidRDefault="00F37422" w:rsidP="0025071E">
      <w:pPr>
        <w:pStyle w:val="11"/>
        <w:numPr>
          <w:ilvl w:val="0"/>
          <w:numId w:val="3"/>
        </w:numPr>
        <w:tabs>
          <w:tab w:val="left" w:pos="897"/>
        </w:tabs>
        <w:spacing w:line="240" w:lineRule="auto"/>
        <w:ind w:firstLine="700"/>
        <w:jc w:val="both"/>
      </w:pPr>
      <w:r w:rsidRPr="0051685C">
        <w:t>обеспечивает своевременное создание, расширение, блокирование и удаление почтовых ящиков;</w:t>
      </w:r>
    </w:p>
    <w:p w14:paraId="13DC3386" w14:textId="55542F3D" w:rsidR="00C676F6" w:rsidRPr="0051685C" w:rsidRDefault="00F37422" w:rsidP="0025071E">
      <w:pPr>
        <w:pStyle w:val="11"/>
        <w:numPr>
          <w:ilvl w:val="0"/>
          <w:numId w:val="3"/>
        </w:numPr>
        <w:tabs>
          <w:tab w:val="left" w:pos="885"/>
        </w:tabs>
        <w:spacing w:line="240" w:lineRule="auto"/>
        <w:ind w:firstLine="700"/>
        <w:jc w:val="both"/>
      </w:pPr>
      <w:r w:rsidRPr="0051685C">
        <w:t xml:space="preserve">устанавливает и пересматривает параметры почтовых ящиков с учетом возможностей аппаратно-программных средств </w:t>
      </w:r>
      <w:r w:rsidR="005A5F7D" w:rsidRPr="0051685C">
        <w:t>ЦИТ</w:t>
      </w:r>
      <w:r w:rsidRPr="0051685C">
        <w:t xml:space="preserve"> (приложение А);</w:t>
      </w:r>
    </w:p>
    <w:p w14:paraId="01B16304" w14:textId="77777777" w:rsidR="00C676F6" w:rsidRPr="0051685C" w:rsidRDefault="00F37422" w:rsidP="0025071E">
      <w:pPr>
        <w:pStyle w:val="11"/>
        <w:numPr>
          <w:ilvl w:val="0"/>
          <w:numId w:val="3"/>
        </w:numPr>
        <w:tabs>
          <w:tab w:val="left" w:pos="913"/>
        </w:tabs>
        <w:spacing w:line="240" w:lineRule="auto"/>
        <w:ind w:firstLine="700"/>
        <w:jc w:val="both"/>
      </w:pPr>
      <w:r w:rsidRPr="0051685C">
        <w:t>обеспечивает архивацию и восстановление почтовых ящиков;</w:t>
      </w:r>
    </w:p>
    <w:p w14:paraId="0D3040EF" w14:textId="77777777" w:rsidR="00C676F6" w:rsidRPr="0051685C" w:rsidRDefault="00F37422" w:rsidP="0025071E">
      <w:pPr>
        <w:pStyle w:val="11"/>
        <w:numPr>
          <w:ilvl w:val="0"/>
          <w:numId w:val="3"/>
        </w:numPr>
        <w:tabs>
          <w:tab w:val="left" w:pos="891"/>
        </w:tabs>
        <w:spacing w:line="240" w:lineRule="auto"/>
        <w:ind w:firstLine="700"/>
        <w:jc w:val="both"/>
      </w:pPr>
      <w:r w:rsidRPr="0051685C">
        <w:t>формирует историю переписки по электронной почте при рассмотрении инцидентов;</w:t>
      </w:r>
    </w:p>
    <w:p w14:paraId="0F37D850" w14:textId="77777777" w:rsidR="00C676F6" w:rsidRPr="0051685C" w:rsidRDefault="00F37422" w:rsidP="0025071E">
      <w:pPr>
        <w:pStyle w:val="11"/>
        <w:numPr>
          <w:ilvl w:val="0"/>
          <w:numId w:val="3"/>
        </w:numPr>
        <w:tabs>
          <w:tab w:val="left" w:pos="891"/>
        </w:tabs>
        <w:spacing w:line="240" w:lineRule="auto"/>
        <w:ind w:firstLine="700"/>
        <w:jc w:val="both"/>
      </w:pPr>
      <w:r w:rsidRPr="0051685C">
        <w:t>обеспечивает автоматизацию процесса создания в информационной системе кадрового учета списка работников,</w:t>
      </w:r>
      <w:r w:rsidRPr="0051685C">
        <w:t xml:space="preserve"> для которых должны быть выполнены операции создания, изменения или блокирования учетных записей, по форме, указанной в Приложении Б (в электронном виде);</w:t>
      </w:r>
    </w:p>
    <w:p w14:paraId="6C72241B" w14:textId="77777777" w:rsidR="00C676F6" w:rsidRPr="0051685C" w:rsidRDefault="00F37422" w:rsidP="0025071E">
      <w:pPr>
        <w:pStyle w:val="11"/>
        <w:numPr>
          <w:ilvl w:val="0"/>
          <w:numId w:val="3"/>
        </w:numPr>
        <w:tabs>
          <w:tab w:val="left" w:pos="885"/>
        </w:tabs>
        <w:spacing w:line="240" w:lineRule="auto"/>
        <w:ind w:firstLine="700"/>
        <w:jc w:val="both"/>
      </w:pPr>
      <w:r w:rsidRPr="0051685C">
        <w:t>осуществляет сопровождение программного обеспечения корпоративной почты, устранение ошибок и неисправ</w:t>
      </w:r>
      <w:r w:rsidRPr="0051685C">
        <w:t>ностей в ее работе,</w:t>
      </w:r>
    </w:p>
    <w:p w14:paraId="71E01375" w14:textId="77777777" w:rsidR="00C676F6" w:rsidRPr="0051685C" w:rsidRDefault="00F37422" w:rsidP="0025071E">
      <w:pPr>
        <w:pStyle w:val="11"/>
        <w:numPr>
          <w:ilvl w:val="2"/>
          <w:numId w:val="1"/>
        </w:numPr>
        <w:tabs>
          <w:tab w:val="left" w:pos="1510"/>
        </w:tabs>
        <w:spacing w:line="240" w:lineRule="auto"/>
        <w:ind w:firstLine="700"/>
        <w:jc w:val="both"/>
      </w:pPr>
      <w:r w:rsidRPr="0051685C">
        <w:t>Управление персонала:</w:t>
      </w:r>
    </w:p>
    <w:p w14:paraId="3C576A76" w14:textId="77777777" w:rsidR="00C676F6" w:rsidRPr="0051685C" w:rsidRDefault="00F37422" w:rsidP="0025071E">
      <w:pPr>
        <w:pStyle w:val="11"/>
        <w:numPr>
          <w:ilvl w:val="0"/>
          <w:numId w:val="4"/>
        </w:numPr>
        <w:tabs>
          <w:tab w:val="left" w:pos="885"/>
        </w:tabs>
        <w:spacing w:line="240" w:lineRule="auto"/>
        <w:ind w:firstLine="700"/>
        <w:jc w:val="both"/>
      </w:pPr>
      <w:r w:rsidRPr="0051685C">
        <w:t xml:space="preserve">в конце рабочего дня через информационную систему кадрового учета создает в электронном виде список работников, для которых должны быть произведены операции создания/изменения/блокирования учетной записи. При этом </w:t>
      </w:r>
      <w:r w:rsidRPr="0051685C">
        <w:t>сведения из информационной системы кадрового учета в список переносятся программным путем;</w:t>
      </w:r>
    </w:p>
    <w:p w14:paraId="009C0D8F" w14:textId="77777777" w:rsidR="00C676F6" w:rsidRPr="0051685C" w:rsidRDefault="00F37422" w:rsidP="0025071E">
      <w:pPr>
        <w:pStyle w:val="11"/>
        <w:numPr>
          <w:ilvl w:val="0"/>
          <w:numId w:val="4"/>
        </w:numPr>
        <w:tabs>
          <w:tab w:val="left" w:pos="885"/>
        </w:tabs>
        <w:spacing w:line="240" w:lineRule="auto"/>
        <w:ind w:firstLine="700"/>
        <w:jc w:val="both"/>
      </w:pPr>
      <w:r w:rsidRPr="0051685C">
        <w:t>при невозможности инициировать через информационную систему кадрового учета автоматизированный процесс создания выше указанного списка, создает список в офисном прил</w:t>
      </w:r>
      <w:r w:rsidRPr="0051685C">
        <w:t>ожении;</w:t>
      </w:r>
    </w:p>
    <w:p w14:paraId="7DC0CE82" w14:textId="01349FAC" w:rsidR="00C676F6" w:rsidRPr="0051685C" w:rsidRDefault="00F37422" w:rsidP="0025071E">
      <w:pPr>
        <w:pStyle w:val="11"/>
        <w:numPr>
          <w:ilvl w:val="0"/>
          <w:numId w:val="4"/>
        </w:numPr>
        <w:tabs>
          <w:tab w:val="left" w:pos="879"/>
        </w:tabs>
        <w:spacing w:line="240" w:lineRule="auto"/>
        <w:ind w:firstLine="700"/>
        <w:jc w:val="both"/>
      </w:pPr>
      <w:r w:rsidRPr="0051685C">
        <w:t xml:space="preserve">передает сформированный файл со списком работников в отдел </w:t>
      </w:r>
      <w:r w:rsidR="0089099D" w:rsidRPr="0051685C">
        <w:t>ТП</w:t>
      </w:r>
      <w:r w:rsidRPr="0051685C">
        <w:t xml:space="preserve"> по электронной почте </w:t>
      </w:r>
      <w:hyperlink r:id="rId13" w:history="1">
        <w:r w:rsidR="00840FFE" w:rsidRPr="0051685C">
          <w:rPr>
            <w:rStyle w:val="a8"/>
            <w:lang w:val="en-US" w:eastAsia="en-US" w:bidi="en-US"/>
          </w:rPr>
          <w:t>IThelp</w:t>
        </w:r>
        <w:r w:rsidR="00840FFE" w:rsidRPr="0051685C">
          <w:rPr>
            <w:rStyle w:val="a8"/>
            <w:lang w:eastAsia="en-US" w:bidi="en-US"/>
          </w:rPr>
          <w:t>@</w:t>
        </w:r>
        <w:r w:rsidR="00840FFE" w:rsidRPr="0051685C">
          <w:rPr>
            <w:rStyle w:val="a8"/>
            <w:lang w:val="en-US" w:eastAsia="en-US" w:bidi="en-US"/>
          </w:rPr>
          <w:t>zzz</w:t>
        </w:r>
        <w:r w:rsidR="00840FFE" w:rsidRPr="0051685C">
          <w:rPr>
            <w:rStyle w:val="a8"/>
            <w:lang w:eastAsia="en-US" w:bidi="en-US"/>
          </w:rPr>
          <w:t>.</w:t>
        </w:r>
        <w:proofErr w:type="spellStart"/>
        <w:r w:rsidR="00840FFE" w:rsidRPr="0051685C">
          <w:rPr>
            <w:rStyle w:val="a8"/>
            <w:lang w:val="en-US" w:eastAsia="en-US" w:bidi="en-US"/>
          </w:rPr>
          <w:t>ru</w:t>
        </w:r>
        <w:proofErr w:type="spellEnd"/>
      </w:hyperlink>
      <w:r w:rsidRPr="0051685C">
        <w:rPr>
          <w:lang w:eastAsia="en-US" w:bidi="en-US"/>
        </w:rPr>
        <w:t xml:space="preserve"> </w:t>
      </w:r>
      <w:r w:rsidRPr="0051685C">
        <w:t>в день его создания.</w:t>
      </w:r>
    </w:p>
    <w:p w14:paraId="68BF4DD5" w14:textId="77777777" w:rsidR="00C676F6" w:rsidRPr="0051685C" w:rsidRDefault="00F37422" w:rsidP="0025071E">
      <w:pPr>
        <w:pStyle w:val="11"/>
        <w:numPr>
          <w:ilvl w:val="2"/>
          <w:numId w:val="1"/>
        </w:numPr>
        <w:tabs>
          <w:tab w:val="left" w:pos="1510"/>
        </w:tabs>
        <w:spacing w:line="240" w:lineRule="auto"/>
        <w:ind w:firstLine="700"/>
        <w:jc w:val="both"/>
      </w:pPr>
      <w:r w:rsidRPr="0051685C">
        <w:t>Иные структурные подразделения:</w:t>
      </w:r>
    </w:p>
    <w:p w14:paraId="0E19CC75" w14:textId="4AAB0536" w:rsidR="00C676F6" w:rsidRPr="0051685C" w:rsidRDefault="00F37422" w:rsidP="0025071E">
      <w:pPr>
        <w:pStyle w:val="11"/>
        <w:numPr>
          <w:ilvl w:val="0"/>
          <w:numId w:val="5"/>
        </w:numPr>
        <w:tabs>
          <w:tab w:val="left" w:pos="885"/>
        </w:tabs>
        <w:spacing w:line="240" w:lineRule="auto"/>
        <w:ind w:firstLine="700"/>
        <w:jc w:val="both"/>
      </w:pPr>
      <w:r w:rsidRPr="0051685C">
        <w:t>при принятии на работу лиц по договорам ГПХ и в иных случаях,</w:t>
      </w:r>
      <w:r w:rsidRPr="0051685C">
        <w:t xml:space="preserve"> когда оформление производится не через приказы по личному составу, направляют в отдел </w:t>
      </w:r>
      <w:r w:rsidR="0089099D" w:rsidRPr="0051685C">
        <w:t>ТП</w:t>
      </w:r>
      <w:r w:rsidRPr="0051685C">
        <w:t xml:space="preserve"> по электронной почте </w:t>
      </w:r>
      <w:hyperlink r:id="rId14" w:history="1">
        <w:r w:rsidR="00840FFE" w:rsidRPr="0051685C">
          <w:rPr>
            <w:rStyle w:val="a8"/>
            <w:lang w:val="en-US" w:eastAsia="en-US" w:bidi="en-US"/>
          </w:rPr>
          <w:t>IThelp</w:t>
        </w:r>
        <w:r w:rsidR="00840FFE" w:rsidRPr="0051685C">
          <w:rPr>
            <w:rStyle w:val="a8"/>
            <w:lang w:eastAsia="en-US" w:bidi="en-US"/>
          </w:rPr>
          <w:t>@</w:t>
        </w:r>
        <w:r w:rsidR="00840FFE" w:rsidRPr="0051685C">
          <w:rPr>
            <w:rStyle w:val="a8"/>
            <w:lang w:val="en-US" w:eastAsia="en-US" w:bidi="en-US"/>
          </w:rPr>
          <w:t>zzz</w:t>
        </w:r>
        <w:r w:rsidR="00840FFE" w:rsidRPr="0051685C">
          <w:rPr>
            <w:rStyle w:val="a8"/>
            <w:lang w:eastAsia="en-US" w:bidi="en-US"/>
          </w:rPr>
          <w:t>.</w:t>
        </w:r>
        <w:proofErr w:type="spellStart"/>
        <w:r w:rsidR="00840FFE" w:rsidRPr="0051685C">
          <w:rPr>
            <w:rStyle w:val="a8"/>
            <w:lang w:val="en-US" w:eastAsia="en-US" w:bidi="en-US"/>
          </w:rPr>
          <w:t>ru</w:t>
        </w:r>
        <w:proofErr w:type="spellEnd"/>
      </w:hyperlink>
      <w:r w:rsidRPr="0051685C">
        <w:rPr>
          <w:lang w:eastAsia="en-US" w:bidi="en-US"/>
        </w:rPr>
        <w:t xml:space="preserve"> </w:t>
      </w:r>
      <w:r w:rsidRPr="0051685C">
        <w:t>заявку на создание учетной записи (Приложение Б);</w:t>
      </w:r>
    </w:p>
    <w:p w14:paraId="0EC56372" w14:textId="77777777" w:rsidR="00C676F6" w:rsidRPr="0051685C" w:rsidRDefault="00F37422" w:rsidP="0025071E">
      <w:pPr>
        <w:pStyle w:val="11"/>
        <w:numPr>
          <w:ilvl w:val="0"/>
          <w:numId w:val="5"/>
        </w:numPr>
        <w:tabs>
          <w:tab w:val="left" w:pos="891"/>
        </w:tabs>
        <w:spacing w:line="240" w:lineRule="auto"/>
        <w:ind w:firstLine="700"/>
        <w:jc w:val="both"/>
      </w:pPr>
      <w:r w:rsidRPr="0051685C">
        <w:t>в обязательном порядке указывают в заявке ос</w:t>
      </w:r>
      <w:r w:rsidRPr="0051685C">
        <w:t>нование для создания учетной записи и срок ее действия;</w:t>
      </w:r>
    </w:p>
    <w:p w14:paraId="4584D612" w14:textId="02583820" w:rsidR="00C676F6" w:rsidRPr="0051685C" w:rsidRDefault="00F37422" w:rsidP="0025071E">
      <w:pPr>
        <w:pStyle w:val="11"/>
        <w:numPr>
          <w:ilvl w:val="0"/>
          <w:numId w:val="5"/>
        </w:numPr>
        <w:tabs>
          <w:tab w:val="left" w:pos="897"/>
        </w:tabs>
        <w:spacing w:line="240" w:lineRule="auto"/>
        <w:ind w:firstLine="700"/>
        <w:jc w:val="both"/>
      </w:pPr>
      <w:r w:rsidRPr="0051685C">
        <w:t xml:space="preserve">работник </w:t>
      </w:r>
      <w:r w:rsidR="0089099D" w:rsidRPr="0051685C">
        <w:t>ХХХ</w:t>
      </w:r>
      <w:r w:rsidRPr="0051685C">
        <w:t xml:space="preserve"> имеет право самостоятельно обратиться в отдел </w:t>
      </w:r>
      <w:r w:rsidR="0089099D" w:rsidRPr="0051685C">
        <w:t>ТП</w:t>
      </w:r>
      <w:r w:rsidRPr="0051685C">
        <w:t xml:space="preserve"> для исправления технических ошибок, допущенных на стадии регистрации, неудачной транслитерации персональных данных, а при изменении регистрационных данных, </w:t>
      </w:r>
      <w:r w:rsidRPr="0051685C">
        <w:lastRenderedPageBreak/>
        <w:t>например, в связи со сменой фамилии.</w:t>
      </w:r>
    </w:p>
    <w:p w14:paraId="14153939" w14:textId="77777777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966"/>
        </w:tabs>
        <w:spacing w:line="240" w:lineRule="auto"/>
        <w:ind w:firstLine="640"/>
        <w:jc w:val="both"/>
      </w:pPr>
      <w:r w:rsidRPr="0051685C">
        <w:t>Создание почтовых ящиков:</w:t>
      </w:r>
    </w:p>
    <w:p w14:paraId="0D40FA87" w14:textId="6B7EAAB2" w:rsidR="00C676F6" w:rsidRPr="0051685C" w:rsidRDefault="00F37422" w:rsidP="0025071E">
      <w:pPr>
        <w:pStyle w:val="11"/>
        <w:spacing w:line="240" w:lineRule="auto"/>
        <w:ind w:left="1380" w:firstLine="0"/>
        <w:jc w:val="both"/>
      </w:pPr>
      <w:r w:rsidRPr="0051685C">
        <w:t>создание индивидуального (личного) п</w:t>
      </w:r>
      <w:r w:rsidRPr="0051685C">
        <w:t xml:space="preserve">очтового ящика работника </w:t>
      </w:r>
      <w:r w:rsidR="0089099D" w:rsidRPr="0051685C">
        <w:t>ХХХ</w:t>
      </w:r>
      <w:r w:rsidRPr="0051685C">
        <w:t xml:space="preserve"> осуществляется </w:t>
      </w:r>
      <w:r w:rsidR="005A5F7D" w:rsidRPr="0051685C">
        <w:t>ЦИТ</w:t>
      </w:r>
      <w:r w:rsidRPr="0051685C">
        <w:t xml:space="preserve"> после поступления информации из Управления персонала о приеме на работу;</w:t>
      </w:r>
    </w:p>
    <w:p w14:paraId="10D7D713" w14:textId="1BF56DBF" w:rsidR="00C676F6" w:rsidRPr="0051685C" w:rsidRDefault="00F37422" w:rsidP="0025071E">
      <w:pPr>
        <w:pStyle w:val="11"/>
        <w:spacing w:line="240" w:lineRule="auto"/>
        <w:ind w:firstLine="1340"/>
        <w:jc w:val="both"/>
      </w:pPr>
      <w:r w:rsidRPr="0051685C">
        <w:t xml:space="preserve">создание почтового ящика структурного подразделения осуществляется </w:t>
      </w:r>
      <w:r w:rsidR="005A5F7D" w:rsidRPr="0051685C">
        <w:t>ЦИТ</w:t>
      </w:r>
      <w:r w:rsidRPr="0051685C">
        <w:t xml:space="preserve"> на основе приказа ректора о структурной схеме </w:t>
      </w:r>
      <w:r w:rsidR="0089099D" w:rsidRPr="0051685C">
        <w:t>ХХХ</w:t>
      </w:r>
      <w:r w:rsidRPr="0051685C">
        <w:t xml:space="preserve"> по заявке руководителя структурного подразделения путем обращения в отдел </w:t>
      </w:r>
      <w:r w:rsidR="0089099D" w:rsidRPr="0051685C">
        <w:t>ТП</w:t>
      </w:r>
      <w:r w:rsidRPr="0051685C">
        <w:t xml:space="preserve"> по электронной почте </w:t>
      </w:r>
      <w:hyperlink r:id="rId15" w:history="1">
        <w:r w:rsidR="00840FFE" w:rsidRPr="0051685C">
          <w:rPr>
            <w:rStyle w:val="a8"/>
            <w:lang w:val="en-US" w:eastAsia="en-US" w:bidi="en-US"/>
          </w:rPr>
          <w:t>IThelp</w:t>
        </w:r>
        <w:r w:rsidR="00840FFE" w:rsidRPr="0051685C">
          <w:rPr>
            <w:rStyle w:val="a8"/>
            <w:lang w:eastAsia="en-US" w:bidi="en-US"/>
          </w:rPr>
          <w:t>@</w:t>
        </w:r>
        <w:r w:rsidR="00840FFE" w:rsidRPr="0051685C">
          <w:rPr>
            <w:rStyle w:val="a8"/>
            <w:lang w:val="en-US" w:eastAsia="en-US" w:bidi="en-US"/>
          </w:rPr>
          <w:t>zzz</w:t>
        </w:r>
        <w:r w:rsidR="00840FFE" w:rsidRPr="0051685C">
          <w:rPr>
            <w:rStyle w:val="a8"/>
            <w:lang w:eastAsia="en-US" w:bidi="en-US"/>
          </w:rPr>
          <w:t>.</w:t>
        </w:r>
        <w:proofErr w:type="spellStart"/>
        <w:r w:rsidR="00840FFE" w:rsidRPr="0051685C">
          <w:rPr>
            <w:rStyle w:val="a8"/>
            <w:lang w:val="en-US" w:eastAsia="en-US" w:bidi="en-US"/>
          </w:rPr>
          <w:t>ru</w:t>
        </w:r>
        <w:proofErr w:type="spellEnd"/>
      </w:hyperlink>
      <w:r w:rsidRPr="0051685C">
        <w:rPr>
          <w:lang w:eastAsia="en-US" w:bidi="en-US"/>
        </w:rPr>
        <w:t>;</w:t>
      </w:r>
    </w:p>
    <w:p w14:paraId="4362B910" w14:textId="481E9815" w:rsidR="00C676F6" w:rsidRPr="0051685C" w:rsidRDefault="00F37422" w:rsidP="0025071E">
      <w:pPr>
        <w:pStyle w:val="11"/>
        <w:spacing w:line="240" w:lineRule="auto"/>
        <w:ind w:firstLine="1340"/>
        <w:jc w:val="both"/>
      </w:pPr>
      <w:r w:rsidRPr="0051685C">
        <w:t xml:space="preserve">почтовые ящики мероприятий создаются после обращения в отдел </w:t>
      </w:r>
      <w:r w:rsidR="0089099D" w:rsidRPr="0051685C">
        <w:t>ТП</w:t>
      </w:r>
      <w:r w:rsidRPr="0051685C">
        <w:t xml:space="preserve"> по электронной почте </w:t>
      </w:r>
      <w:hyperlink r:id="rId16" w:history="1">
        <w:r w:rsidR="00840FFE" w:rsidRPr="0051685C">
          <w:rPr>
            <w:rStyle w:val="a8"/>
            <w:lang w:val="en-US" w:eastAsia="en-US" w:bidi="en-US"/>
          </w:rPr>
          <w:t>IThelp</w:t>
        </w:r>
        <w:r w:rsidR="00840FFE" w:rsidRPr="0051685C">
          <w:rPr>
            <w:rStyle w:val="a8"/>
            <w:lang w:eastAsia="en-US" w:bidi="en-US"/>
          </w:rPr>
          <w:t>@</w:t>
        </w:r>
        <w:r w:rsidR="00840FFE" w:rsidRPr="0051685C">
          <w:rPr>
            <w:rStyle w:val="a8"/>
            <w:lang w:val="en-US" w:eastAsia="en-US" w:bidi="en-US"/>
          </w:rPr>
          <w:t>zzz</w:t>
        </w:r>
        <w:r w:rsidR="00840FFE" w:rsidRPr="0051685C">
          <w:rPr>
            <w:rStyle w:val="a8"/>
            <w:lang w:eastAsia="en-US" w:bidi="en-US"/>
          </w:rPr>
          <w:t>.</w:t>
        </w:r>
        <w:proofErr w:type="spellStart"/>
        <w:r w:rsidR="00840FFE" w:rsidRPr="0051685C">
          <w:rPr>
            <w:rStyle w:val="a8"/>
            <w:lang w:val="en-US" w:eastAsia="en-US" w:bidi="en-US"/>
          </w:rPr>
          <w:t>ru</w:t>
        </w:r>
        <w:proofErr w:type="spellEnd"/>
      </w:hyperlink>
      <w:r w:rsidRPr="0051685C">
        <w:rPr>
          <w:lang w:eastAsia="en-US" w:bidi="en-US"/>
        </w:rPr>
        <w:t xml:space="preserve"> </w:t>
      </w:r>
      <w:r w:rsidRPr="0051685C">
        <w:t>с обоснованием необходимости создания и указанием срока действия почтового ящика;</w:t>
      </w:r>
    </w:p>
    <w:p w14:paraId="3D626764" w14:textId="14854394" w:rsidR="00C676F6" w:rsidRPr="0051685C" w:rsidRDefault="00F37422" w:rsidP="0025071E">
      <w:pPr>
        <w:pStyle w:val="11"/>
        <w:spacing w:line="240" w:lineRule="auto"/>
        <w:ind w:firstLine="1340"/>
        <w:jc w:val="both"/>
      </w:pPr>
      <w:r w:rsidRPr="0051685C">
        <w:t xml:space="preserve">создание официального почтового ящика </w:t>
      </w:r>
      <w:r w:rsidR="0089099D" w:rsidRPr="0051685C">
        <w:t>ХХХ</w:t>
      </w:r>
      <w:r w:rsidRPr="0051685C">
        <w:t xml:space="preserve"> осуществляется </w:t>
      </w:r>
      <w:r w:rsidR="005A5F7D" w:rsidRPr="0051685C">
        <w:t>ЦИТ</w:t>
      </w:r>
      <w:r w:rsidRPr="0051685C">
        <w:t xml:space="preserve"> на основании заявки ответственного за использование создаваемого почтового ящика п</w:t>
      </w:r>
      <w:r w:rsidRPr="0051685C">
        <w:t>одразделения, согласованной с начальником организационно-правового управления.</w:t>
      </w:r>
    </w:p>
    <w:p w14:paraId="0325333C" w14:textId="77777777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926"/>
        </w:tabs>
        <w:spacing w:line="240" w:lineRule="auto"/>
        <w:ind w:firstLine="600"/>
        <w:jc w:val="both"/>
      </w:pPr>
      <w:r w:rsidRPr="0051685C">
        <w:t>Удаление и восстановление почтовых ящиков:</w:t>
      </w:r>
    </w:p>
    <w:p w14:paraId="452B3859" w14:textId="235410C3" w:rsidR="00C676F6" w:rsidRPr="0051685C" w:rsidRDefault="00F37422" w:rsidP="0025071E">
      <w:pPr>
        <w:pStyle w:val="11"/>
        <w:spacing w:line="240" w:lineRule="auto"/>
        <w:ind w:firstLine="1340"/>
        <w:jc w:val="both"/>
      </w:pPr>
      <w:r w:rsidRPr="0051685C">
        <w:t xml:space="preserve">удаление личных почтовых ящиков уволенных работников и ликвидированных подразделений производится работниками </w:t>
      </w:r>
      <w:r w:rsidR="005A5F7D" w:rsidRPr="0051685C">
        <w:t>ЦИТ</w:t>
      </w:r>
      <w:r w:rsidRPr="0051685C">
        <w:t xml:space="preserve"> на основании данных,</w:t>
      </w:r>
      <w:r w:rsidRPr="0051685C">
        <w:t xml:space="preserve"> получаемых из Управления персонала </w:t>
      </w:r>
      <w:r w:rsidR="0089099D" w:rsidRPr="0051685C">
        <w:t>ХХХ</w:t>
      </w:r>
      <w:r w:rsidRPr="0051685C">
        <w:t xml:space="preserve">. Процедура удаления предполагает первоначальную блокировку почтового ящика и, в случае </w:t>
      </w:r>
      <w:proofErr w:type="spellStart"/>
      <w:r w:rsidRPr="0051685C">
        <w:t>невостребованности</w:t>
      </w:r>
      <w:proofErr w:type="spellEnd"/>
      <w:r w:rsidRPr="0051685C">
        <w:t xml:space="preserve"> в течение 3 месяцев, его безвозвратное удаление. При этом почтовые сообщения из долговременного архива перепис</w:t>
      </w:r>
      <w:r w:rsidRPr="0051685C">
        <w:t>ки не удаляются;</w:t>
      </w:r>
    </w:p>
    <w:p w14:paraId="261D86FA" w14:textId="6D0DC2A1" w:rsidR="00C676F6" w:rsidRPr="0051685C" w:rsidRDefault="00F37422" w:rsidP="0025071E">
      <w:pPr>
        <w:pStyle w:val="11"/>
        <w:spacing w:line="240" w:lineRule="auto"/>
        <w:ind w:firstLine="1340"/>
        <w:jc w:val="both"/>
      </w:pPr>
      <w:r w:rsidRPr="0051685C">
        <w:t xml:space="preserve">отмена блокировки почтового ящика возможна в течение 3 месяцев, с обязательной процедурой подачи заявки через отдел </w:t>
      </w:r>
      <w:r w:rsidR="0089099D" w:rsidRPr="0051685C">
        <w:t>ТП</w:t>
      </w:r>
      <w:r w:rsidRPr="0051685C">
        <w:t xml:space="preserve"> (после устранении причины блокировки);</w:t>
      </w:r>
    </w:p>
    <w:p w14:paraId="55CFEABA" w14:textId="3613C696" w:rsidR="00C676F6" w:rsidRPr="0051685C" w:rsidRDefault="00F37422" w:rsidP="0025071E">
      <w:pPr>
        <w:pStyle w:val="11"/>
        <w:spacing w:line="240" w:lineRule="auto"/>
        <w:ind w:firstLine="1340"/>
        <w:jc w:val="both"/>
      </w:pPr>
      <w:r w:rsidRPr="0051685C">
        <w:t>восстановление личного почтового ящика из долговременного архива выполняется толь</w:t>
      </w:r>
      <w:r w:rsidRPr="0051685C">
        <w:t xml:space="preserve">ко в случаях судебных и иных споров, запросов, а также по указанию ректора или курирующего проректора </w:t>
      </w:r>
      <w:r w:rsidR="0089099D" w:rsidRPr="0051685C">
        <w:t>ХХХ</w:t>
      </w:r>
      <w:r w:rsidRPr="0051685C">
        <w:t xml:space="preserve"> с целью разбора инцидентов.</w:t>
      </w:r>
    </w:p>
    <w:p w14:paraId="246CCD78" w14:textId="77777777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298"/>
        </w:tabs>
        <w:spacing w:line="240" w:lineRule="auto"/>
        <w:ind w:firstLine="620"/>
        <w:jc w:val="both"/>
      </w:pPr>
      <w:r w:rsidRPr="0051685C">
        <w:t>Содержимое почтового ящика работника может быть проверено администратором системы корпоративной почты без предварительного</w:t>
      </w:r>
      <w:r w:rsidRPr="0051685C">
        <w:t xml:space="preserve"> уведомления работника в следующих случаях:</w:t>
      </w:r>
    </w:p>
    <w:p w14:paraId="7D133DA5" w14:textId="77777777" w:rsidR="00C676F6" w:rsidRPr="0051685C" w:rsidRDefault="00F37422" w:rsidP="0025071E">
      <w:pPr>
        <w:pStyle w:val="11"/>
        <w:numPr>
          <w:ilvl w:val="0"/>
          <w:numId w:val="6"/>
        </w:numPr>
        <w:tabs>
          <w:tab w:val="left" w:pos="920"/>
        </w:tabs>
        <w:spacing w:line="240" w:lineRule="auto"/>
        <w:ind w:firstLine="720"/>
        <w:jc w:val="both"/>
      </w:pPr>
      <w:r w:rsidRPr="0051685C">
        <w:t>по письменному требованию правоохранительных органов;</w:t>
      </w:r>
    </w:p>
    <w:p w14:paraId="6630E6F7" w14:textId="7C161FD3" w:rsidR="00C676F6" w:rsidRPr="0051685C" w:rsidRDefault="00F37422" w:rsidP="0025071E">
      <w:pPr>
        <w:pStyle w:val="11"/>
        <w:numPr>
          <w:ilvl w:val="0"/>
          <w:numId w:val="6"/>
        </w:numPr>
        <w:tabs>
          <w:tab w:val="left" w:pos="885"/>
        </w:tabs>
        <w:spacing w:line="240" w:lineRule="auto"/>
        <w:ind w:firstLine="720"/>
        <w:jc w:val="both"/>
      </w:pPr>
      <w:r w:rsidRPr="0051685C">
        <w:t xml:space="preserve">по письменному требованию Управления внутреннего контроля и безопасности </w:t>
      </w:r>
      <w:r w:rsidR="0089099D" w:rsidRPr="0051685C">
        <w:t>ХХХ</w:t>
      </w:r>
      <w:r w:rsidRPr="0051685C">
        <w:t>;</w:t>
      </w:r>
    </w:p>
    <w:p w14:paraId="7D196DAA" w14:textId="77777777" w:rsidR="00C676F6" w:rsidRPr="0051685C" w:rsidRDefault="00F37422" w:rsidP="0025071E">
      <w:pPr>
        <w:pStyle w:val="11"/>
        <w:spacing w:line="240" w:lineRule="auto"/>
        <w:ind w:firstLine="1080"/>
        <w:jc w:val="both"/>
      </w:pPr>
      <w:r w:rsidRPr="0051685C">
        <w:t xml:space="preserve">по обоснованному требованию непосредственного руководителя работника, </w:t>
      </w:r>
      <w:r w:rsidRPr="0051685C">
        <w:t>представленному в письменной форме;</w:t>
      </w:r>
    </w:p>
    <w:p w14:paraId="53910E17" w14:textId="77777777" w:rsidR="00C676F6" w:rsidRPr="0051685C" w:rsidRDefault="00F37422" w:rsidP="0025071E">
      <w:pPr>
        <w:pStyle w:val="11"/>
        <w:numPr>
          <w:ilvl w:val="0"/>
          <w:numId w:val="6"/>
        </w:numPr>
        <w:tabs>
          <w:tab w:val="left" w:pos="926"/>
        </w:tabs>
        <w:spacing w:line="240" w:lineRule="auto"/>
        <w:ind w:firstLine="720"/>
        <w:jc w:val="both"/>
      </w:pPr>
      <w:r w:rsidRPr="0051685C">
        <w:t>при грубом нарушении работником настоящего Положения.</w:t>
      </w:r>
    </w:p>
    <w:p w14:paraId="7ED66197" w14:textId="725C9C5E" w:rsidR="00C676F6" w:rsidRPr="0051685C" w:rsidRDefault="005A5F7D" w:rsidP="0025071E">
      <w:pPr>
        <w:pStyle w:val="11"/>
        <w:numPr>
          <w:ilvl w:val="1"/>
          <w:numId w:val="1"/>
        </w:numPr>
        <w:tabs>
          <w:tab w:val="left" w:pos="1298"/>
          <w:tab w:val="left" w:pos="1926"/>
        </w:tabs>
        <w:spacing w:line="240" w:lineRule="auto"/>
        <w:ind w:firstLine="600"/>
        <w:jc w:val="both"/>
      </w:pPr>
      <w:r w:rsidRPr="0051685C">
        <w:t>ЦИТ блокирует доступ к почтовым ящикам, используемым в системе</w:t>
      </w:r>
    </w:p>
    <w:p w14:paraId="016AEAE0" w14:textId="77777777" w:rsidR="00C676F6" w:rsidRPr="0051685C" w:rsidRDefault="00F37422" w:rsidP="0025071E">
      <w:pPr>
        <w:pStyle w:val="11"/>
        <w:spacing w:line="240" w:lineRule="auto"/>
        <w:ind w:firstLine="0"/>
        <w:jc w:val="both"/>
      </w:pPr>
      <w:r w:rsidRPr="0051685C">
        <w:t>корпоративной почты, в следующих случаях:</w:t>
      </w:r>
    </w:p>
    <w:p w14:paraId="7DC14127" w14:textId="7EF58AD5" w:rsidR="00C676F6" w:rsidRPr="0051685C" w:rsidRDefault="00F37422" w:rsidP="0025071E">
      <w:pPr>
        <w:pStyle w:val="11"/>
        <w:numPr>
          <w:ilvl w:val="0"/>
          <w:numId w:val="7"/>
        </w:numPr>
        <w:tabs>
          <w:tab w:val="left" w:pos="920"/>
        </w:tabs>
        <w:spacing w:line="240" w:lineRule="auto"/>
        <w:ind w:firstLine="720"/>
        <w:jc w:val="both"/>
      </w:pPr>
      <w:r w:rsidRPr="0051685C">
        <w:t xml:space="preserve">по распоряжению ректора или курирующего проректора </w:t>
      </w:r>
      <w:r w:rsidR="0089099D" w:rsidRPr="0051685C">
        <w:t>ХХХ</w:t>
      </w:r>
      <w:r w:rsidRPr="0051685C">
        <w:t>;</w:t>
      </w:r>
    </w:p>
    <w:p w14:paraId="79ED74B2" w14:textId="77777777" w:rsidR="00C676F6" w:rsidRPr="0051685C" w:rsidRDefault="00F37422" w:rsidP="0025071E">
      <w:pPr>
        <w:pStyle w:val="11"/>
        <w:numPr>
          <w:ilvl w:val="0"/>
          <w:numId w:val="7"/>
        </w:numPr>
        <w:tabs>
          <w:tab w:val="left" w:pos="895"/>
        </w:tabs>
        <w:spacing w:line="240" w:lineRule="auto"/>
        <w:ind w:firstLine="680"/>
        <w:jc w:val="both"/>
      </w:pPr>
      <w:r w:rsidRPr="0051685C">
        <w:t xml:space="preserve">по </w:t>
      </w:r>
      <w:r w:rsidRPr="0051685C">
        <w:t>обоснованному требованию руководителя структурного подразделения, представленному в письменной форме;</w:t>
      </w:r>
    </w:p>
    <w:p w14:paraId="25A2BBE3" w14:textId="12F60860" w:rsidR="00C676F6" w:rsidRPr="0051685C" w:rsidRDefault="00F37422" w:rsidP="0025071E">
      <w:pPr>
        <w:pStyle w:val="11"/>
        <w:numPr>
          <w:ilvl w:val="0"/>
          <w:numId w:val="7"/>
        </w:numPr>
        <w:tabs>
          <w:tab w:val="left" w:pos="889"/>
        </w:tabs>
        <w:spacing w:line="240" w:lineRule="auto"/>
        <w:ind w:firstLine="680"/>
        <w:jc w:val="both"/>
      </w:pPr>
      <w:r w:rsidRPr="0051685C">
        <w:t xml:space="preserve">по обоснованному требованию управления внутреннего контроля и безопасности </w:t>
      </w:r>
      <w:r w:rsidR="0089099D" w:rsidRPr="0051685C">
        <w:t>ХХХ</w:t>
      </w:r>
      <w:r w:rsidRPr="0051685C">
        <w:t>;</w:t>
      </w:r>
    </w:p>
    <w:p w14:paraId="6F0ECA9B" w14:textId="77777777" w:rsidR="00C676F6" w:rsidRPr="0051685C" w:rsidRDefault="00F37422" w:rsidP="0025071E">
      <w:pPr>
        <w:pStyle w:val="11"/>
        <w:numPr>
          <w:ilvl w:val="0"/>
          <w:numId w:val="7"/>
        </w:numPr>
        <w:tabs>
          <w:tab w:val="left" w:pos="889"/>
        </w:tabs>
        <w:spacing w:line="240" w:lineRule="auto"/>
        <w:ind w:firstLine="680"/>
        <w:jc w:val="both"/>
      </w:pPr>
      <w:r w:rsidRPr="0051685C">
        <w:t>при попытках осуществления рассылки писем, содержащих вредоносные программ</w:t>
      </w:r>
      <w:r w:rsidRPr="0051685C">
        <w:t>ы, спам, информацию, распространение которой запрещено нормативными правовыми актами;</w:t>
      </w:r>
    </w:p>
    <w:p w14:paraId="257F7FAA" w14:textId="77777777" w:rsidR="00C676F6" w:rsidRPr="0051685C" w:rsidRDefault="00F37422" w:rsidP="0025071E">
      <w:pPr>
        <w:pStyle w:val="11"/>
        <w:numPr>
          <w:ilvl w:val="0"/>
          <w:numId w:val="7"/>
        </w:numPr>
        <w:tabs>
          <w:tab w:val="left" w:pos="897"/>
        </w:tabs>
        <w:spacing w:line="240" w:lineRule="auto"/>
        <w:ind w:firstLine="680"/>
        <w:jc w:val="both"/>
      </w:pPr>
      <w:r w:rsidRPr="0051685C">
        <w:t>предоставлении доступа к почтовым ящикам третьим лицам;</w:t>
      </w:r>
    </w:p>
    <w:p w14:paraId="27517134" w14:textId="77777777" w:rsidR="00C676F6" w:rsidRPr="0051685C" w:rsidRDefault="00F37422" w:rsidP="0025071E">
      <w:pPr>
        <w:pStyle w:val="11"/>
        <w:numPr>
          <w:ilvl w:val="0"/>
          <w:numId w:val="7"/>
        </w:numPr>
        <w:tabs>
          <w:tab w:val="left" w:pos="903"/>
        </w:tabs>
        <w:spacing w:line="240" w:lineRule="auto"/>
        <w:ind w:firstLine="680"/>
        <w:jc w:val="both"/>
      </w:pPr>
      <w:r w:rsidRPr="0051685C">
        <w:t>использовании работником корпоративной почты не по назначению;</w:t>
      </w:r>
    </w:p>
    <w:p w14:paraId="7A70A690" w14:textId="77777777" w:rsidR="00C676F6" w:rsidRPr="0051685C" w:rsidRDefault="00F37422" w:rsidP="0025071E">
      <w:pPr>
        <w:pStyle w:val="11"/>
        <w:numPr>
          <w:ilvl w:val="0"/>
          <w:numId w:val="7"/>
        </w:numPr>
        <w:tabs>
          <w:tab w:val="left" w:pos="903"/>
        </w:tabs>
        <w:spacing w:line="240" w:lineRule="auto"/>
        <w:ind w:firstLine="680"/>
        <w:jc w:val="both"/>
      </w:pPr>
      <w:r w:rsidRPr="0051685C">
        <w:t>в иных случаях нарушения настоящих Правил.</w:t>
      </w:r>
    </w:p>
    <w:p w14:paraId="4EB2D7E0" w14:textId="77777777" w:rsidR="00C676F6" w:rsidRPr="0051685C" w:rsidRDefault="00F37422" w:rsidP="0025071E">
      <w:pPr>
        <w:pStyle w:val="24"/>
        <w:keepNext/>
        <w:keepLines/>
        <w:numPr>
          <w:ilvl w:val="0"/>
          <w:numId w:val="1"/>
        </w:numPr>
        <w:tabs>
          <w:tab w:val="left" w:pos="605"/>
        </w:tabs>
        <w:spacing w:after="0" w:line="240" w:lineRule="auto"/>
        <w:ind w:firstLine="340"/>
        <w:jc w:val="both"/>
      </w:pPr>
      <w:bookmarkStart w:id="6" w:name="bookmark10"/>
      <w:r w:rsidRPr="0051685C">
        <w:lastRenderedPageBreak/>
        <w:t>Резервное копирование и восстановление корпоративной почты</w:t>
      </w:r>
      <w:bookmarkEnd w:id="6"/>
    </w:p>
    <w:p w14:paraId="3E108611" w14:textId="0420EA97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104"/>
        </w:tabs>
        <w:spacing w:line="240" w:lineRule="auto"/>
        <w:ind w:firstLine="680"/>
        <w:jc w:val="both"/>
      </w:pPr>
      <w:r w:rsidRPr="0051685C">
        <w:t xml:space="preserve">Резервное копирование и восстановление серверов электронной почты осуществляется отделом администрирования </w:t>
      </w:r>
      <w:r w:rsidR="005A5F7D" w:rsidRPr="0051685C">
        <w:t>ЦИТ</w:t>
      </w:r>
      <w:r w:rsidRPr="0051685C">
        <w:t>.</w:t>
      </w:r>
    </w:p>
    <w:p w14:paraId="1AF3FDEA" w14:textId="534C0BB8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117"/>
        </w:tabs>
        <w:spacing w:line="240" w:lineRule="auto"/>
        <w:ind w:firstLine="680"/>
        <w:jc w:val="both"/>
      </w:pPr>
      <w:r w:rsidRPr="0051685C">
        <w:t xml:space="preserve">Полное резервное копирование осуществляется по утвержденному в </w:t>
      </w:r>
      <w:r w:rsidR="005A5F7D" w:rsidRPr="0051685C">
        <w:t>ЦИТ</w:t>
      </w:r>
      <w:r w:rsidRPr="0051685C">
        <w:t xml:space="preserve"> графику.</w:t>
      </w:r>
    </w:p>
    <w:p w14:paraId="1D60B547" w14:textId="77777777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111"/>
        </w:tabs>
        <w:spacing w:line="240" w:lineRule="auto"/>
        <w:ind w:firstLine="680"/>
        <w:jc w:val="both"/>
      </w:pPr>
      <w:r w:rsidRPr="0051685C">
        <w:t>Восстанов</w:t>
      </w:r>
      <w:r w:rsidRPr="0051685C">
        <w:t xml:space="preserve">ление серверов электронной почты производится в случае нарушения целостности данных сервера корпоративной почты </w:t>
      </w:r>
      <w:r w:rsidRPr="0051685C">
        <w:rPr>
          <w:lang w:eastAsia="en-US" w:bidi="en-US"/>
        </w:rPr>
        <w:t>(</w:t>
      </w:r>
      <w:r w:rsidRPr="0051685C">
        <w:rPr>
          <w:lang w:val="en-US" w:eastAsia="en-US" w:bidi="en-US"/>
        </w:rPr>
        <w:t>Exchange</w:t>
      </w:r>
      <w:r w:rsidRPr="0051685C">
        <w:rPr>
          <w:lang w:eastAsia="en-US" w:bidi="en-US"/>
        </w:rPr>
        <w:t>).</w:t>
      </w:r>
    </w:p>
    <w:p w14:paraId="22173245" w14:textId="77777777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117"/>
        </w:tabs>
        <w:spacing w:line="240" w:lineRule="auto"/>
        <w:ind w:firstLine="680"/>
        <w:jc w:val="both"/>
      </w:pPr>
      <w:r w:rsidRPr="0051685C">
        <w:t>С целью обеспечения восстановления переписки по электронной почте ведется архив всех принятых и переданных сервером электронной почт</w:t>
      </w:r>
      <w:r w:rsidRPr="0051685C">
        <w:t>ы почтовых сообщений. Срок хранения сообщений в архиве составляет 5 лет.</w:t>
      </w:r>
    </w:p>
    <w:p w14:paraId="6EF053DC" w14:textId="77777777" w:rsidR="00C676F6" w:rsidRPr="0051685C" w:rsidRDefault="00F37422" w:rsidP="0025071E">
      <w:pPr>
        <w:pStyle w:val="24"/>
        <w:keepNext/>
        <w:keepLines/>
        <w:numPr>
          <w:ilvl w:val="0"/>
          <w:numId w:val="1"/>
        </w:numPr>
        <w:tabs>
          <w:tab w:val="left" w:pos="605"/>
        </w:tabs>
        <w:spacing w:after="0" w:line="240" w:lineRule="auto"/>
        <w:ind w:firstLine="340"/>
        <w:jc w:val="both"/>
      </w:pPr>
      <w:bookmarkStart w:id="7" w:name="bookmark12"/>
      <w:r w:rsidRPr="0051685C">
        <w:t>Правила пользования корпоративной электронной почтой</w:t>
      </w:r>
      <w:bookmarkEnd w:id="7"/>
    </w:p>
    <w:p w14:paraId="14CE141D" w14:textId="7B09D4AE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2"/>
        </w:tabs>
        <w:spacing w:line="240" w:lineRule="auto"/>
        <w:ind w:firstLine="620"/>
        <w:jc w:val="both"/>
      </w:pPr>
      <w:r w:rsidRPr="0051685C">
        <w:t xml:space="preserve">Работник </w:t>
      </w:r>
      <w:r w:rsidR="0089099D" w:rsidRPr="0051685C">
        <w:t>ХХХ</w:t>
      </w:r>
      <w:r w:rsidRPr="0051685C">
        <w:t xml:space="preserve"> должен пользоваться корпоративной почтой при осуществлении своих трудовых обязанностей, в том числе отправлять и полу</w:t>
      </w:r>
      <w:r w:rsidRPr="0051685C">
        <w:t>чать электронные письма внутренним и внешним корреспондентам (включая электронные письма с файлами-вложениями) с использованием индивидуального почтового ящика.</w:t>
      </w:r>
    </w:p>
    <w:p w14:paraId="40E6534F" w14:textId="77777777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22"/>
        </w:tabs>
        <w:spacing w:line="240" w:lineRule="auto"/>
        <w:ind w:firstLine="620"/>
        <w:jc w:val="both"/>
      </w:pPr>
      <w:r w:rsidRPr="0051685C">
        <w:t>Отправление и получение писем с использованием почтовых ящиков структурных подразделений/меропр</w:t>
      </w:r>
      <w:r w:rsidRPr="0051685C">
        <w:t>иятий осуществляется руководителями данных структурных подразделений/мероприятий и/или другими работниками соответствующих структур, которым руководитель структурного подразделения/мероприятия официально делегировал свои права взаимодействовать по электрон</w:t>
      </w:r>
      <w:r w:rsidRPr="0051685C">
        <w:t>ной почте от имени возглавляемого им структурного подразделения/мероприятия.</w:t>
      </w:r>
    </w:p>
    <w:p w14:paraId="5F16CF12" w14:textId="4B76452F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940"/>
        </w:tabs>
        <w:spacing w:line="240" w:lineRule="auto"/>
        <w:ind w:firstLine="620"/>
        <w:jc w:val="both"/>
      </w:pPr>
      <w:r w:rsidRPr="0051685C">
        <w:t xml:space="preserve">Пользователь корпоративной почты </w:t>
      </w:r>
      <w:r w:rsidR="0089099D" w:rsidRPr="0051685C">
        <w:t>ХХХ</w:t>
      </w:r>
      <w:r w:rsidRPr="0051685C">
        <w:t xml:space="preserve"> обязан:</w:t>
      </w:r>
    </w:p>
    <w:p w14:paraId="0912C96C" w14:textId="37FFB244" w:rsidR="00C676F6" w:rsidRPr="0051685C" w:rsidRDefault="00F37422" w:rsidP="0025071E">
      <w:pPr>
        <w:pStyle w:val="11"/>
        <w:numPr>
          <w:ilvl w:val="0"/>
          <w:numId w:val="8"/>
        </w:numPr>
        <w:tabs>
          <w:tab w:val="left" w:pos="1322"/>
        </w:tabs>
        <w:spacing w:line="240" w:lineRule="auto"/>
        <w:ind w:firstLine="840"/>
        <w:jc w:val="both"/>
      </w:pPr>
      <w:r w:rsidRPr="0051685C">
        <w:t xml:space="preserve">получить учетную запись в отделе </w:t>
      </w:r>
      <w:r w:rsidR="0089099D" w:rsidRPr="0051685C">
        <w:t>ТП</w:t>
      </w:r>
      <w:r w:rsidRPr="0051685C">
        <w:t xml:space="preserve"> </w:t>
      </w:r>
      <w:r w:rsidR="005A5F7D" w:rsidRPr="0051685C">
        <w:t>ЦИТ</w:t>
      </w:r>
      <w:r w:rsidRPr="0051685C">
        <w:t xml:space="preserve"> в течение трех рабочих дней с момента выхода приказа по личному составу;</w:t>
      </w:r>
    </w:p>
    <w:p w14:paraId="30C5EC95" w14:textId="77777777" w:rsidR="00C676F6" w:rsidRPr="0051685C" w:rsidRDefault="00F37422" w:rsidP="0025071E">
      <w:pPr>
        <w:pStyle w:val="11"/>
        <w:numPr>
          <w:ilvl w:val="0"/>
          <w:numId w:val="8"/>
        </w:numPr>
        <w:tabs>
          <w:tab w:val="left" w:pos="2166"/>
        </w:tabs>
        <w:spacing w:line="240" w:lineRule="auto"/>
        <w:ind w:firstLine="840"/>
        <w:jc w:val="both"/>
      </w:pPr>
      <w:r w:rsidRPr="0051685C">
        <w:t xml:space="preserve">не передавать пароли </w:t>
      </w:r>
      <w:r w:rsidRPr="0051685C">
        <w:t>корпоративной учетной записи другим лицам;</w:t>
      </w:r>
    </w:p>
    <w:p w14:paraId="3411DA62" w14:textId="77777777" w:rsidR="00C676F6" w:rsidRPr="0051685C" w:rsidRDefault="00F37422" w:rsidP="0025071E">
      <w:pPr>
        <w:pStyle w:val="11"/>
        <w:numPr>
          <w:ilvl w:val="0"/>
          <w:numId w:val="8"/>
        </w:numPr>
        <w:tabs>
          <w:tab w:val="left" w:pos="2121"/>
        </w:tabs>
        <w:spacing w:line="240" w:lineRule="auto"/>
        <w:ind w:firstLine="800"/>
        <w:jc w:val="both"/>
      </w:pPr>
      <w:r w:rsidRPr="0051685C">
        <w:t>хранить пароли в надежном, недоступном для посторонних лиц месте;</w:t>
      </w:r>
    </w:p>
    <w:p w14:paraId="2BF3BBAB" w14:textId="6823A172" w:rsidR="00C676F6" w:rsidRPr="0051685C" w:rsidRDefault="00F37422" w:rsidP="0025071E">
      <w:pPr>
        <w:pStyle w:val="11"/>
        <w:numPr>
          <w:ilvl w:val="0"/>
          <w:numId w:val="8"/>
        </w:numPr>
        <w:tabs>
          <w:tab w:val="left" w:pos="1312"/>
        </w:tabs>
        <w:spacing w:line="240" w:lineRule="auto"/>
        <w:ind w:firstLine="800"/>
        <w:jc w:val="both"/>
      </w:pPr>
      <w:r w:rsidRPr="0051685C">
        <w:t xml:space="preserve">работать с корпоративной почтой в соответствии с инструкциями, размещенными на портале </w:t>
      </w:r>
      <w:r w:rsidR="0089099D" w:rsidRPr="0051685C">
        <w:t>ХХХ</w:t>
      </w:r>
      <w:r w:rsidRPr="0051685C">
        <w:t xml:space="preserve"> на странице </w:t>
      </w:r>
      <w:r w:rsidR="005A5F7D" w:rsidRPr="0051685C">
        <w:t>ЦИТ</w:t>
      </w:r>
      <w:r w:rsidRPr="0051685C">
        <w:t>;</w:t>
      </w:r>
    </w:p>
    <w:p w14:paraId="40734F56" w14:textId="77777777" w:rsidR="00C676F6" w:rsidRPr="0051685C" w:rsidRDefault="00F37422" w:rsidP="0025071E">
      <w:pPr>
        <w:pStyle w:val="11"/>
        <w:numPr>
          <w:ilvl w:val="0"/>
          <w:numId w:val="8"/>
        </w:numPr>
        <w:tabs>
          <w:tab w:val="left" w:pos="1312"/>
          <w:tab w:val="left" w:pos="2126"/>
        </w:tabs>
        <w:spacing w:line="240" w:lineRule="auto"/>
        <w:ind w:firstLine="800"/>
        <w:jc w:val="both"/>
      </w:pPr>
      <w:r w:rsidRPr="0051685C">
        <w:t>использовать корпоративную почту исключ</w:t>
      </w:r>
      <w:r w:rsidRPr="0051685C">
        <w:t>ительно для целей,</w:t>
      </w:r>
    </w:p>
    <w:p w14:paraId="22B76345" w14:textId="0773B88D" w:rsidR="00C676F6" w:rsidRPr="0051685C" w:rsidRDefault="00F37422" w:rsidP="0025071E">
      <w:pPr>
        <w:pStyle w:val="11"/>
        <w:spacing w:line="240" w:lineRule="auto"/>
        <w:ind w:firstLine="0"/>
        <w:jc w:val="both"/>
      </w:pPr>
      <w:r w:rsidRPr="0051685C">
        <w:t xml:space="preserve">связанных с исполнением трудовых обязанностей в </w:t>
      </w:r>
      <w:r w:rsidR="0089099D" w:rsidRPr="0051685C">
        <w:t>ХХХ</w:t>
      </w:r>
      <w:r w:rsidRPr="0051685C">
        <w:t>;</w:t>
      </w:r>
    </w:p>
    <w:p w14:paraId="70681D6A" w14:textId="77777777" w:rsidR="00C676F6" w:rsidRPr="0051685C" w:rsidRDefault="00F37422" w:rsidP="0025071E">
      <w:pPr>
        <w:pStyle w:val="11"/>
        <w:numPr>
          <w:ilvl w:val="0"/>
          <w:numId w:val="8"/>
        </w:numPr>
        <w:tabs>
          <w:tab w:val="left" w:pos="1312"/>
          <w:tab w:val="left" w:pos="2106"/>
        </w:tabs>
        <w:spacing w:line="240" w:lineRule="auto"/>
        <w:ind w:firstLine="780"/>
        <w:jc w:val="both"/>
      </w:pPr>
      <w:r w:rsidRPr="0051685C">
        <w:t>соблюдать общепринятые нормы и правила обмена почтовыми</w:t>
      </w:r>
    </w:p>
    <w:p w14:paraId="653D530F" w14:textId="77777777" w:rsidR="00C676F6" w:rsidRPr="0051685C" w:rsidRDefault="00F37422" w:rsidP="0025071E">
      <w:pPr>
        <w:pStyle w:val="11"/>
        <w:spacing w:line="240" w:lineRule="auto"/>
        <w:ind w:firstLine="0"/>
        <w:jc w:val="both"/>
      </w:pPr>
      <w:r w:rsidRPr="0051685C">
        <w:t>сообщениями;</w:t>
      </w:r>
    </w:p>
    <w:p w14:paraId="7CA8417C" w14:textId="77777777" w:rsidR="00C676F6" w:rsidRPr="0051685C" w:rsidRDefault="00F37422" w:rsidP="0025071E">
      <w:pPr>
        <w:pStyle w:val="11"/>
        <w:numPr>
          <w:ilvl w:val="0"/>
          <w:numId w:val="8"/>
        </w:numPr>
        <w:tabs>
          <w:tab w:val="left" w:pos="1312"/>
        </w:tabs>
        <w:spacing w:line="240" w:lineRule="auto"/>
        <w:ind w:firstLine="800"/>
        <w:jc w:val="both"/>
      </w:pPr>
      <w:r w:rsidRPr="0051685C">
        <w:t>не менее трех раз в день (в начале, середине и конце рабочего дня) проверять корпоративную почту;</w:t>
      </w:r>
    </w:p>
    <w:p w14:paraId="5DE5267C" w14:textId="55FB8399" w:rsidR="00C676F6" w:rsidRPr="0051685C" w:rsidRDefault="00F37422" w:rsidP="0025071E">
      <w:pPr>
        <w:pStyle w:val="11"/>
        <w:numPr>
          <w:ilvl w:val="0"/>
          <w:numId w:val="8"/>
        </w:numPr>
        <w:tabs>
          <w:tab w:val="left" w:pos="1312"/>
        </w:tabs>
        <w:spacing w:line="240" w:lineRule="auto"/>
        <w:ind w:firstLine="800"/>
        <w:jc w:val="both"/>
      </w:pPr>
      <w:r w:rsidRPr="0051685C">
        <w:t xml:space="preserve">в случае обнаружения несанкционированного доступа или подозрения на несанкционированный доступ к почтовому ящику оперативно сообщить об этом в отдел </w:t>
      </w:r>
      <w:r w:rsidR="0089099D" w:rsidRPr="0051685C">
        <w:t>ТП</w:t>
      </w:r>
      <w:r w:rsidRPr="0051685C">
        <w:t xml:space="preserve"> по телефону (Приложение В) или по электронной почте</w:t>
      </w:r>
      <w:r w:rsidR="00C374F7" w:rsidRPr="0051685C">
        <w:t xml:space="preserve"> </w:t>
      </w:r>
      <w:hyperlink r:id="rId17" w:history="1">
        <w:r w:rsidR="00C374F7" w:rsidRPr="0051685C">
          <w:rPr>
            <w:rStyle w:val="a8"/>
            <w:lang w:val="en-US" w:eastAsia="en-US" w:bidi="en-US"/>
          </w:rPr>
          <w:t>IThelp</w:t>
        </w:r>
        <w:r w:rsidR="00C374F7" w:rsidRPr="0051685C">
          <w:rPr>
            <w:rStyle w:val="a8"/>
            <w:lang w:eastAsia="en-US" w:bidi="en-US"/>
          </w:rPr>
          <w:t>@</w:t>
        </w:r>
        <w:r w:rsidR="00C374F7" w:rsidRPr="0051685C">
          <w:rPr>
            <w:rStyle w:val="a8"/>
            <w:lang w:val="en-US" w:eastAsia="en-US" w:bidi="en-US"/>
          </w:rPr>
          <w:t>zzz</w:t>
        </w:r>
        <w:r w:rsidR="00C374F7" w:rsidRPr="0051685C">
          <w:rPr>
            <w:rStyle w:val="a8"/>
            <w:lang w:eastAsia="en-US" w:bidi="en-US"/>
          </w:rPr>
          <w:t>.</w:t>
        </w:r>
        <w:proofErr w:type="spellStart"/>
        <w:r w:rsidR="00C374F7" w:rsidRPr="0051685C">
          <w:rPr>
            <w:rStyle w:val="a8"/>
            <w:lang w:val="en-US" w:eastAsia="en-US" w:bidi="en-US"/>
          </w:rPr>
          <w:t>ru</w:t>
        </w:r>
        <w:proofErr w:type="spellEnd"/>
      </w:hyperlink>
      <w:r w:rsidR="00C374F7" w:rsidRPr="0051685C">
        <w:t xml:space="preserve"> </w:t>
      </w:r>
      <w:r w:rsidRPr="0051685C">
        <w:rPr>
          <w:lang w:eastAsia="en-US" w:bidi="en-US"/>
        </w:rPr>
        <w:t>;</w:t>
      </w:r>
    </w:p>
    <w:p w14:paraId="3B024760" w14:textId="77777777" w:rsidR="00C676F6" w:rsidRPr="0051685C" w:rsidRDefault="00F37422" w:rsidP="0025071E">
      <w:pPr>
        <w:pStyle w:val="11"/>
        <w:numPr>
          <w:ilvl w:val="0"/>
          <w:numId w:val="8"/>
        </w:numPr>
        <w:tabs>
          <w:tab w:val="left" w:pos="1312"/>
        </w:tabs>
        <w:spacing w:line="240" w:lineRule="auto"/>
        <w:ind w:firstLine="800"/>
        <w:jc w:val="both"/>
      </w:pPr>
      <w:r w:rsidRPr="0051685C">
        <w:t>перед отправлением корпоративной почты перечитывать текст письма, проверяя правописание, грамматику и содержание сообщения, а также состав присоединяемых файлов и их размер;</w:t>
      </w:r>
    </w:p>
    <w:p w14:paraId="61791008" w14:textId="34CBFDB0" w:rsidR="00C676F6" w:rsidRPr="0051685C" w:rsidRDefault="00F37422" w:rsidP="0025071E">
      <w:pPr>
        <w:pStyle w:val="11"/>
        <w:spacing w:line="240" w:lineRule="auto"/>
        <w:ind w:firstLine="1360"/>
        <w:jc w:val="both"/>
      </w:pPr>
      <w:r w:rsidRPr="0051685C">
        <w:t>строго следовать ограничениям в рассылке определенных видов информации, по которы</w:t>
      </w:r>
      <w:r w:rsidRPr="0051685C">
        <w:t xml:space="preserve">м установлен особый режим доступа и использования в соответствии с законодательством РФ и локальными нормативными актами </w:t>
      </w:r>
      <w:r w:rsidR="0089099D" w:rsidRPr="0051685C">
        <w:t>ХХХ</w:t>
      </w:r>
      <w:r w:rsidRPr="0051685C">
        <w:t>;</w:t>
      </w:r>
    </w:p>
    <w:p w14:paraId="7C68DACB" w14:textId="1923F5D2" w:rsidR="00C676F6" w:rsidRPr="0051685C" w:rsidRDefault="00F37422" w:rsidP="0025071E">
      <w:pPr>
        <w:pStyle w:val="11"/>
        <w:numPr>
          <w:ilvl w:val="0"/>
          <w:numId w:val="8"/>
        </w:numPr>
        <w:tabs>
          <w:tab w:val="left" w:pos="1312"/>
        </w:tabs>
        <w:spacing w:line="240" w:lineRule="auto"/>
        <w:ind w:firstLine="800"/>
        <w:jc w:val="both"/>
      </w:pPr>
      <w:r w:rsidRPr="0051685C">
        <w:t>информировать обо всех технических сбоях в работе корпоративной электронной почты, ошибках в учетных записях пользователей и други</w:t>
      </w:r>
      <w:r w:rsidRPr="0051685C">
        <w:t xml:space="preserve">х неполадках, обращаясь в отдел </w:t>
      </w:r>
      <w:r w:rsidR="0089099D" w:rsidRPr="0051685C">
        <w:t>ТП</w:t>
      </w:r>
      <w:r w:rsidRPr="0051685C">
        <w:t xml:space="preserve"> </w:t>
      </w:r>
      <w:r w:rsidR="005A5F7D" w:rsidRPr="0051685C">
        <w:t>ЦИТ</w:t>
      </w:r>
      <w:r w:rsidRPr="0051685C">
        <w:t xml:space="preserve">, по телефону (Приложение В) или по электронной почте </w:t>
      </w:r>
      <w:r w:rsidR="00C374F7" w:rsidRPr="0051685C">
        <w:t xml:space="preserve">  </w:t>
      </w:r>
      <w:hyperlink r:id="rId18" w:history="1">
        <w:r w:rsidR="00C374F7" w:rsidRPr="0051685C">
          <w:rPr>
            <w:rStyle w:val="a8"/>
            <w:lang w:val="en-US" w:eastAsia="en-US" w:bidi="en-US"/>
          </w:rPr>
          <w:t>IThelp</w:t>
        </w:r>
        <w:r w:rsidR="00C374F7" w:rsidRPr="0051685C">
          <w:rPr>
            <w:rStyle w:val="a8"/>
            <w:lang w:eastAsia="en-US" w:bidi="en-US"/>
          </w:rPr>
          <w:t>@</w:t>
        </w:r>
        <w:r w:rsidR="00C374F7" w:rsidRPr="0051685C">
          <w:rPr>
            <w:rStyle w:val="a8"/>
            <w:lang w:val="en-US" w:eastAsia="en-US" w:bidi="en-US"/>
          </w:rPr>
          <w:t>ZZZ</w:t>
        </w:r>
        <w:r w:rsidR="00C374F7" w:rsidRPr="0051685C">
          <w:rPr>
            <w:rStyle w:val="a8"/>
            <w:lang w:eastAsia="en-US" w:bidi="en-US"/>
          </w:rPr>
          <w:t>.</w:t>
        </w:r>
        <w:proofErr w:type="spellStart"/>
        <w:r w:rsidR="00C374F7" w:rsidRPr="0051685C">
          <w:rPr>
            <w:rStyle w:val="a8"/>
            <w:lang w:val="en-US" w:eastAsia="en-US" w:bidi="en-US"/>
          </w:rPr>
          <w:t>ru</w:t>
        </w:r>
        <w:proofErr w:type="spellEnd"/>
      </w:hyperlink>
      <w:r w:rsidR="00C374F7" w:rsidRPr="0051685C">
        <w:t xml:space="preserve"> </w:t>
      </w:r>
    </w:p>
    <w:p w14:paraId="5D9EA06B" w14:textId="1B040747" w:rsidR="00C676F6" w:rsidRPr="0051685C" w:rsidRDefault="00F37422" w:rsidP="0025071E">
      <w:pPr>
        <w:pStyle w:val="11"/>
        <w:numPr>
          <w:ilvl w:val="1"/>
          <w:numId w:val="1"/>
        </w:numPr>
        <w:tabs>
          <w:tab w:val="left" w:pos="1312"/>
        </w:tabs>
        <w:spacing w:line="240" w:lineRule="auto"/>
        <w:ind w:firstLine="620"/>
        <w:jc w:val="both"/>
      </w:pPr>
      <w:r w:rsidRPr="0051685C">
        <w:t xml:space="preserve">Пользователю корпоративной электронной почты </w:t>
      </w:r>
      <w:r w:rsidR="0089099D" w:rsidRPr="0051685C">
        <w:t>ХХХ</w:t>
      </w:r>
      <w:r w:rsidRPr="0051685C">
        <w:t xml:space="preserve"> запрещается </w:t>
      </w:r>
      <w:r w:rsidRPr="0051685C">
        <w:lastRenderedPageBreak/>
        <w:t>осуществлять массовую рассылку писем рекламного х</w:t>
      </w:r>
      <w:r w:rsidRPr="0051685C">
        <w:t>арактера, а также рассылать письма, содержащие:</w:t>
      </w:r>
    </w:p>
    <w:p w14:paraId="297D20AF" w14:textId="77777777" w:rsidR="00C676F6" w:rsidRPr="0051685C" w:rsidRDefault="00F37422" w:rsidP="0025071E">
      <w:pPr>
        <w:pStyle w:val="11"/>
        <w:numPr>
          <w:ilvl w:val="0"/>
          <w:numId w:val="9"/>
        </w:numPr>
        <w:tabs>
          <w:tab w:val="left" w:pos="1312"/>
        </w:tabs>
        <w:spacing w:line="240" w:lineRule="auto"/>
        <w:ind w:firstLine="800"/>
        <w:jc w:val="both"/>
      </w:pPr>
      <w:r w:rsidRPr="0051685C">
        <w:t>конфиденциальную информацию, доступ к которой ограничен федеральным законодательством, в том числе содержащую государственную тайну, коммерческую тайну, персональные данные граждан в открытом виде (при отсутс</w:t>
      </w:r>
      <w:r w:rsidRPr="0051685C">
        <w:t>твии согласия владельца персональных данных), материалы, использование которых нарушает права на результаты интеллектуальной деятельности;</w:t>
      </w:r>
    </w:p>
    <w:p w14:paraId="405B9E0F" w14:textId="77777777" w:rsidR="00C676F6" w:rsidRPr="0051685C" w:rsidRDefault="00F37422" w:rsidP="0025071E">
      <w:pPr>
        <w:pStyle w:val="11"/>
        <w:numPr>
          <w:ilvl w:val="0"/>
          <w:numId w:val="9"/>
        </w:numPr>
        <w:tabs>
          <w:tab w:val="left" w:pos="1312"/>
        </w:tabs>
        <w:spacing w:line="240" w:lineRule="auto"/>
        <w:ind w:firstLine="800"/>
        <w:jc w:val="both"/>
      </w:pPr>
      <w:r w:rsidRPr="0051685C">
        <w:t>недостоверную информацию, а также информацию, оскорбляющую честь и достоинство других лиц, порочащую деловую репутаци</w:t>
      </w:r>
      <w:r w:rsidRPr="0051685C">
        <w:t>ю, способствующую разжиганию национальной розни, призывающую к совершению противоправных деяний и т.п.;</w:t>
      </w:r>
    </w:p>
    <w:p w14:paraId="15CB800A" w14:textId="77777777" w:rsidR="00C676F6" w:rsidRPr="0051685C" w:rsidRDefault="00F37422" w:rsidP="0025071E">
      <w:pPr>
        <w:pStyle w:val="11"/>
        <w:numPr>
          <w:ilvl w:val="0"/>
          <w:numId w:val="9"/>
        </w:numPr>
        <w:tabs>
          <w:tab w:val="left" w:pos="2121"/>
        </w:tabs>
        <w:spacing w:line="240" w:lineRule="auto"/>
        <w:ind w:firstLine="800"/>
        <w:jc w:val="both"/>
      </w:pPr>
      <w:r w:rsidRPr="0051685C">
        <w:t>компьютерные коды, пароли, данные личных учетных записей и т.п.;</w:t>
      </w:r>
    </w:p>
    <w:p w14:paraId="3AFBCA43" w14:textId="77777777" w:rsidR="00C676F6" w:rsidRPr="0051685C" w:rsidRDefault="00F37422" w:rsidP="0025071E">
      <w:pPr>
        <w:pStyle w:val="11"/>
        <w:numPr>
          <w:ilvl w:val="0"/>
          <w:numId w:val="9"/>
        </w:numPr>
        <w:tabs>
          <w:tab w:val="left" w:pos="1312"/>
        </w:tabs>
        <w:spacing w:line="240" w:lineRule="auto"/>
        <w:ind w:firstLine="800"/>
        <w:jc w:val="both"/>
      </w:pPr>
      <w:r w:rsidRPr="0051685C">
        <w:t>файлы или программы, предназначенные для нарушения, уничтожения либо ограничения функци</w:t>
      </w:r>
      <w:r w:rsidRPr="0051685C">
        <w:t>ональности любого компьютерного или телекоммуникационного оборудования;</w:t>
      </w:r>
    </w:p>
    <w:p w14:paraId="688B42E1" w14:textId="77777777" w:rsidR="00C676F6" w:rsidRPr="0051685C" w:rsidRDefault="00F37422" w:rsidP="0025071E">
      <w:pPr>
        <w:pStyle w:val="11"/>
        <w:numPr>
          <w:ilvl w:val="0"/>
          <w:numId w:val="10"/>
        </w:numPr>
        <w:tabs>
          <w:tab w:val="left" w:pos="1333"/>
        </w:tabs>
        <w:spacing w:line="240" w:lineRule="auto"/>
        <w:ind w:firstLine="820"/>
        <w:jc w:val="both"/>
      </w:pPr>
      <w:r w:rsidRPr="0051685C">
        <w:t>программы для осуществления несанкционированного доступа;</w:t>
      </w:r>
    </w:p>
    <w:p w14:paraId="4191AA13" w14:textId="77777777" w:rsidR="00C676F6" w:rsidRPr="0051685C" w:rsidRDefault="00F37422" w:rsidP="0025071E">
      <w:pPr>
        <w:pStyle w:val="11"/>
        <w:numPr>
          <w:ilvl w:val="0"/>
          <w:numId w:val="10"/>
        </w:numPr>
        <w:tabs>
          <w:tab w:val="left" w:pos="1333"/>
        </w:tabs>
        <w:spacing w:line="240" w:lineRule="auto"/>
        <w:ind w:firstLine="820"/>
        <w:jc w:val="both"/>
      </w:pPr>
      <w:r w:rsidRPr="0051685C">
        <w:t>сообщения противозаконного или неэтичного содержания, а также сообщения, содержащие угрозы в адрес других пользователей.</w:t>
      </w:r>
    </w:p>
    <w:p w14:paraId="0C3669CE" w14:textId="77777777" w:rsidR="00C676F6" w:rsidRPr="0051685C" w:rsidRDefault="00F37422" w:rsidP="0025071E">
      <w:pPr>
        <w:pStyle w:val="11"/>
        <w:numPr>
          <w:ilvl w:val="1"/>
          <w:numId w:val="11"/>
        </w:numPr>
        <w:tabs>
          <w:tab w:val="left" w:pos="1333"/>
        </w:tabs>
        <w:spacing w:line="240" w:lineRule="auto"/>
        <w:ind w:firstLine="620"/>
        <w:jc w:val="both"/>
      </w:pPr>
      <w:r w:rsidRPr="0051685C">
        <w:t xml:space="preserve">При </w:t>
      </w:r>
      <w:r w:rsidRPr="0051685C">
        <w:t>нарушении требований пункта 6.4 работник несет ответственность, предусмотренную законодательством Российской Федерации.</w:t>
      </w:r>
    </w:p>
    <w:p w14:paraId="1E85C194" w14:textId="1D9A2288" w:rsidR="00C676F6" w:rsidRPr="0051685C" w:rsidRDefault="00F37422" w:rsidP="0025071E">
      <w:pPr>
        <w:pStyle w:val="11"/>
        <w:numPr>
          <w:ilvl w:val="1"/>
          <w:numId w:val="11"/>
        </w:numPr>
        <w:tabs>
          <w:tab w:val="left" w:pos="1333"/>
        </w:tabs>
        <w:spacing w:line="240" w:lineRule="auto"/>
        <w:ind w:firstLine="620"/>
        <w:jc w:val="both"/>
      </w:pPr>
      <w:r w:rsidRPr="0051685C">
        <w:t xml:space="preserve">В случае нарушений требований настоящего Положения директор </w:t>
      </w:r>
      <w:r w:rsidR="005A5F7D" w:rsidRPr="0051685C">
        <w:t>ЦИТ</w:t>
      </w:r>
      <w:r w:rsidRPr="0051685C">
        <w:t xml:space="preserve"> направляет служебную записку руководителю соответствующего структурного </w:t>
      </w:r>
      <w:r w:rsidRPr="0051685C">
        <w:t xml:space="preserve">подразделения для принятия решения о наложении взыскания на работника </w:t>
      </w:r>
      <w:r w:rsidR="0089099D" w:rsidRPr="0051685C">
        <w:t>ХХХ</w:t>
      </w:r>
      <w:r w:rsidRPr="0051685C">
        <w:t>.</w:t>
      </w:r>
    </w:p>
    <w:p w14:paraId="0C601805" w14:textId="77777777" w:rsidR="00C676F6" w:rsidRPr="0051685C" w:rsidRDefault="00F37422" w:rsidP="0025071E">
      <w:pPr>
        <w:pStyle w:val="11"/>
        <w:numPr>
          <w:ilvl w:val="1"/>
          <w:numId w:val="11"/>
        </w:numPr>
        <w:tabs>
          <w:tab w:val="left" w:pos="1333"/>
        </w:tabs>
        <w:spacing w:line="240" w:lineRule="auto"/>
        <w:ind w:firstLine="620"/>
        <w:jc w:val="both"/>
      </w:pPr>
      <w:r w:rsidRPr="0051685C">
        <w:t>При подготовке исходящих писем электронной почты пользователь обязан придерживаться следующих рекомендаций:</w:t>
      </w:r>
    </w:p>
    <w:p w14:paraId="5D8635B5" w14:textId="77777777" w:rsidR="00C676F6" w:rsidRPr="0051685C" w:rsidRDefault="00F37422" w:rsidP="0025071E">
      <w:pPr>
        <w:pStyle w:val="11"/>
        <w:spacing w:line="240" w:lineRule="auto"/>
        <w:ind w:left="1360" w:firstLine="0"/>
        <w:jc w:val="both"/>
      </w:pPr>
      <w:r w:rsidRPr="0051685C">
        <w:t>указывать тему письма, соответствующую его содержанию;</w:t>
      </w:r>
    </w:p>
    <w:p w14:paraId="00C73BF2" w14:textId="77777777" w:rsidR="00C676F6" w:rsidRPr="0051685C" w:rsidRDefault="00F37422" w:rsidP="0025071E">
      <w:pPr>
        <w:pStyle w:val="11"/>
        <w:spacing w:line="240" w:lineRule="auto"/>
        <w:ind w:firstLine="1360"/>
        <w:jc w:val="both"/>
      </w:pPr>
      <w:r w:rsidRPr="0051685C">
        <w:t>в случае, если к п</w:t>
      </w:r>
      <w:r w:rsidRPr="0051685C">
        <w:t>исьму прилагаются файлы-вложения, указывать на данное обстоятельство в основном тексте письма;</w:t>
      </w:r>
    </w:p>
    <w:p w14:paraId="7653688F" w14:textId="151579F9" w:rsidR="00C676F6" w:rsidRPr="0051685C" w:rsidRDefault="00F37422" w:rsidP="0025071E">
      <w:pPr>
        <w:pStyle w:val="11"/>
        <w:spacing w:line="240" w:lineRule="auto"/>
        <w:ind w:firstLine="1360"/>
        <w:jc w:val="both"/>
      </w:pPr>
      <w:r w:rsidRPr="0051685C">
        <w:t xml:space="preserve">в конце письма указывать фамилию, имя, отчество, должность, наименование структурного подразделения </w:t>
      </w:r>
      <w:r w:rsidR="0089099D" w:rsidRPr="0051685C">
        <w:t>ХХХ</w:t>
      </w:r>
      <w:r w:rsidRPr="0051685C">
        <w:t>, рабочий телефон и другую информацию в соответствии с шаб</w:t>
      </w:r>
      <w:r w:rsidRPr="0051685C">
        <w:t>лоном:</w:t>
      </w:r>
    </w:p>
    <w:p w14:paraId="78DF383F" w14:textId="77777777" w:rsidR="00C676F6" w:rsidRPr="0051685C" w:rsidRDefault="00F37422" w:rsidP="0025071E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1220"/>
        <w:jc w:val="both"/>
      </w:pPr>
      <w:r w:rsidRPr="0051685C">
        <w:t>С уважением,</w:t>
      </w:r>
    </w:p>
    <w:p w14:paraId="267DCFD6" w14:textId="77777777" w:rsidR="00C676F6" w:rsidRPr="0051685C" w:rsidRDefault="00F37422" w:rsidP="0025071E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1220"/>
        <w:jc w:val="both"/>
      </w:pPr>
      <w:r w:rsidRPr="0051685C">
        <w:t>Иванов Иван Иванович</w:t>
      </w:r>
    </w:p>
    <w:p w14:paraId="439AFD77" w14:textId="77777777" w:rsidR="00C676F6" w:rsidRPr="0051685C" w:rsidRDefault="00F37422" w:rsidP="0025071E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1220"/>
        <w:jc w:val="both"/>
      </w:pPr>
      <w:r w:rsidRPr="0051685C">
        <w:t>Должность</w:t>
      </w:r>
    </w:p>
    <w:p w14:paraId="2BFA84F7" w14:textId="4318C978" w:rsidR="00C676F6" w:rsidRPr="0051685C" w:rsidRDefault="00F37422" w:rsidP="0025071E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1220"/>
        <w:jc w:val="both"/>
      </w:pPr>
      <w:r w:rsidRPr="0051685C">
        <w:t>Отдел/структурное подразделение</w:t>
      </w:r>
    </w:p>
    <w:p w14:paraId="44CBBD30" w14:textId="5797A009" w:rsidR="00C676F6" w:rsidRPr="0051685C" w:rsidRDefault="00B12440" w:rsidP="0025071E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1220"/>
        <w:jc w:val="both"/>
      </w:pPr>
      <w:r w:rsidRPr="0051685C">
        <w:t>ООО «Монолит»</w:t>
      </w:r>
    </w:p>
    <w:p w14:paraId="5725C2E3" w14:textId="2A450DE0" w:rsidR="00C676F6" w:rsidRPr="0051685C" w:rsidRDefault="00F37422" w:rsidP="0025071E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1220"/>
        <w:jc w:val="both"/>
      </w:pPr>
      <w:r w:rsidRPr="0051685C">
        <w:t>Тел.: +7 (495) 8</w:t>
      </w:r>
      <w:r w:rsidR="00B12440" w:rsidRPr="0051685C">
        <w:t>33</w:t>
      </w:r>
      <w:r w:rsidRPr="0051685C">
        <w:t>-12-00, доб. 9999</w:t>
      </w:r>
    </w:p>
    <w:p w14:paraId="5EB2603F" w14:textId="77777777" w:rsidR="00C676F6" w:rsidRPr="0051685C" w:rsidRDefault="00F37422" w:rsidP="0025071E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1220"/>
        <w:jc w:val="both"/>
      </w:pPr>
      <w:r w:rsidRPr="0051685C">
        <w:t>Моб. тел. по желанию работника</w:t>
      </w:r>
    </w:p>
    <w:p w14:paraId="7C232C4C" w14:textId="77777777" w:rsidR="00C676F6" w:rsidRPr="0051685C" w:rsidRDefault="00F37422" w:rsidP="0025071E">
      <w:pPr>
        <w:pStyle w:val="11"/>
        <w:spacing w:line="240" w:lineRule="auto"/>
        <w:ind w:firstLine="1360"/>
        <w:jc w:val="both"/>
      </w:pPr>
      <w:r w:rsidRPr="0051685C">
        <w:t xml:space="preserve">при форматировании подписи допускается использовать полужирное и курсивное начертание </w:t>
      </w:r>
      <w:r w:rsidRPr="0051685C">
        <w:t>символов, а также шрифт меньшего размера, чем в тексте письма;</w:t>
      </w:r>
    </w:p>
    <w:p w14:paraId="6C675086" w14:textId="77777777" w:rsidR="00C676F6" w:rsidRPr="0051685C" w:rsidRDefault="00F37422" w:rsidP="0025071E">
      <w:pPr>
        <w:pStyle w:val="11"/>
        <w:spacing w:line="240" w:lineRule="auto"/>
        <w:ind w:firstLine="1360"/>
        <w:jc w:val="both"/>
      </w:pPr>
      <w:r w:rsidRPr="0051685C">
        <w:t>для ускорения и надежного формирования подписи в электронных письмах целесообразно создать подпись в параметрах почтового клиента и предусмотреть ее автоматическую вставку при отправлении и пер</w:t>
      </w:r>
      <w:r w:rsidRPr="0051685C">
        <w:t>есылке писем;</w:t>
      </w:r>
    </w:p>
    <w:p w14:paraId="52891AB1" w14:textId="77777777" w:rsidR="00C676F6" w:rsidRPr="0051685C" w:rsidRDefault="00F37422" w:rsidP="0025071E">
      <w:pPr>
        <w:pStyle w:val="11"/>
        <w:spacing w:line="240" w:lineRule="auto"/>
        <w:ind w:firstLine="1360"/>
        <w:jc w:val="both"/>
      </w:pPr>
      <w:r w:rsidRPr="0051685C">
        <w:t>для важных писем запрашивать уведомления о доставке и уведомление о прочтении;</w:t>
      </w:r>
    </w:p>
    <w:p w14:paraId="70D1D56F" w14:textId="77777777" w:rsidR="00C676F6" w:rsidRPr="0051685C" w:rsidRDefault="00F37422" w:rsidP="0025071E">
      <w:pPr>
        <w:pStyle w:val="11"/>
        <w:spacing w:line="240" w:lineRule="auto"/>
        <w:ind w:firstLine="1360"/>
        <w:jc w:val="both"/>
      </w:pPr>
      <w:r w:rsidRPr="0051685C">
        <w:t>при невозможности в течение длительного периода времени получать электронную почту (отпуск, болезнь и т.п.) следует настраивать автоматические ответы, указывая при</w:t>
      </w:r>
      <w:r w:rsidRPr="0051685C">
        <w:t xml:space="preserve"> этом адрес электронной почты замещающего сотрудника.</w:t>
      </w:r>
    </w:p>
    <w:p w14:paraId="3CF5FB0F" w14:textId="77777777" w:rsidR="00C676F6" w:rsidRPr="0051685C" w:rsidRDefault="00F37422" w:rsidP="0025071E">
      <w:pPr>
        <w:pStyle w:val="11"/>
        <w:numPr>
          <w:ilvl w:val="1"/>
          <w:numId w:val="11"/>
        </w:numPr>
        <w:tabs>
          <w:tab w:val="left" w:pos="1333"/>
        </w:tabs>
        <w:spacing w:line="240" w:lineRule="auto"/>
        <w:ind w:firstLine="620"/>
        <w:jc w:val="both"/>
      </w:pPr>
      <w:r w:rsidRPr="0051685C">
        <w:t xml:space="preserve">В целях рационального использования ограниченной дисковой памяти почтового сервера и снижения нагрузки на почтовый сервер владельцы почтовых </w:t>
      </w:r>
      <w:r w:rsidRPr="0051685C">
        <w:lastRenderedPageBreak/>
        <w:t>ящиков обязаны:</w:t>
      </w:r>
    </w:p>
    <w:p w14:paraId="43AD527B" w14:textId="77777777" w:rsidR="00C676F6" w:rsidRPr="0051685C" w:rsidRDefault="00F37422" w:rsidP="0025071E">
      <w:pPr>
        <w:pStyle w:val="11"/>
        <w:numPr>
          <w:ilvl w:val="0"/>
          <w:numId w:val="12"/>
        </w:numPr>
        <w:tabs>
          <w:tab w:val="left" w:pos="336"/>
        </w:tabs>
        <w:spacing w:line="240" w:lineRule="auto"/>
        <w:ind w:firstLine="0"/>
        <w:jc w:val="both"/>
      </w:pPr>
      <w:r w:rsidRPr="0051685C">
        <w:t xml:space="preserve">регулярно очищать папки с удаленной и </w:t>
      </w:r>
      <w:r w:rsidRPr="0051685C">
        <w:t>нежелательной почтой;</w:t>
      </w:r>
    </w:p>
    <w:p w14:paraId="6B41FEF7" w14:textId="77777777" w:rsidR="00C676F6" w:rsidRPr="0051685C" w:rsidRDefault="00F37422" w:rsidP="0025071E">
      <w:pPr>
        <w:pStyle w:val="11"/>
        <w:numPr>
          <w:ilvl w:val="0"/>
          <w:numId w:val="12"/>
        </w:numPr>
        <w:tabs>
          <w:tab w:val="left" w:pos="336"/>
        </w:tabs>
        <w:spacing w:line="240" w:lineRule="auto"/>
        <w:ind w:firstLine="800"/>
        <w:jc w:val="both"/>
      </w:pPr>
      <w:r w:rsidRPr="0051685C">
        <w:t>регулярно очищать папки входящих писем от спама и помечать исходящие адреса таких писем, как нежелательную почту;</w:t>
      </w:r>
    </w:p>
    <w:p w14:paraId="5DDF321B" w14:textId="77777777" w:rsidR="00C676F6" w:rsidRPr="0051685C" w:rsidRDefault="00F37422" w:rsidP="0025071E">
      <w:pPr>
        <w:pStyle w:val="11"/>
        <w:spacing w:line="240" w:lineRule="auto"/>
        <w:ind w:firstLine="780"/>
        <w:jc w:val="both"/>
        <w:sectPr w:rsidR="00C676F6" w:rsidRPr="0051685C">
          <w:footerReference w:type="default" r:id="rId19"/>
          <w:pgSz w:w="11900" w:h="16840"/>
          <w:pgMar w:top="1207" w:right="1147" w:bottom="1504" w:left="1738" w:header="779" w:footer="3" w:gutter="0"/>
          <w:pgNumType w:start="7"/>
          <w:cols w:space="720"/>
          <w:noEndnote/>
          <w:docGrid w:linePitch="360"/>
        </w:sectPr>
      </w:pPr>
      <w:r w:rsidRPr="0051685C">
        <w:t>- переносить почту большого объема, предназначенную для длительн</w:t>
      </w:r>
      <w:r w:rsidRPr="0051685C">
        <w:t>ого хранения, из папок почтового ящика (в том числе из папки отправленных писем), в сетевой или локальный архив.</w:t>
      </w:r>
    </w:p>
    <w:p w14:paraId="569210B2" w14:textId="6374B832" w:rsidR="00C676F6" w:rsidRPr="0051685C" w:rsidRDefault="00F37422" w:rsidP="0025071E">
      <w:pPr>
        <w:pStyle w:val="20"/>
        <w:spacing w:after="0"/>
        <w:ind w:left="3780" w:right="300"/>
        <w:jc w:val="both"/>
      </w:pPr>
      <w:r w:rsidRPr="0051685C">
        <w:lastRenderedPageBreak/>
        <w:t xml:space="preserve">Приложение А к Положению о корпоративной электронной почте </w:t>
      </w:r>
    </w:p>
    <w:p w14:paraId="3C97632B" w14:textId="77777777" w:rsidR="00C676F6" w:rsidRPr="0051685C" w:rsidRDefault="00F37422" w:rsidP="0025071E">
      <w:pPr>
        <w:pStyle w:val="a5"/>
        <w:spacing w:line="240" w:lineRule="auto"/>
        <w:ind w:left="2280"/>
        <w:jc w:val="both"/>
      </w:pPr>
      <w:r w:rsidRPr="0051685C">
        <w:t>Параметры почтовых ящиков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5664"/>
        <w:gridCol w:w="2178"/>
      </w:tblGrid>
      <w:tr w:rsidR="00C676F6" w:rsidRPr="0051685C" w14:paraId="7130D17D" w14:textId="77777777">
        <w:trPr>
          <w:trHeight w:hRule="exact" w:val="72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42EAF" w14:textId="77777777" w:rsidR="00C676F6" w:rsidRPr="0051685C" w:rsidRDefault="00F37422" w:rsidP="0025071E">
            <w:pPr>
              <w:pStyle w:val="a7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 w:rsidRPr="0051685C">
              <w:rPr>
                <w:b/>
                <w:bCs/>
                <w:sz w:val="22"/>
                <w:szCs w:val="22"/>
              </w:rPr>
              <w:t>№</w:t>
            </w:r>
          </w:p>
          <w:p w14:paraId="7F3F9CAD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51685C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AA663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51685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E0274" w14:textId="77777777" w:rsidR="00C676F6" w:rsidRPr="0051685C" w:rsidRDefault="00F37422" w:rsidP="0025071E">
            <w:pPr>
              <w:pStyle w:val="a7"/>
              <w:spacing w:line="240" w:lineRule="auto"/>
              <w:ind w:firstLine="520"/>
              <w:jc w:val="both"/>
              <w:rPr>
                <w:sz w:val="22"/>
                <w:szCs w:val="22"/>
              </w:rPr>
            </w:pPr>
            <w:r w:rsidRPr="0051685C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C676F6" w:rsidRPr="0051685C" w14:paraId="5374B2AD" w14:textId="77777777">
        <w:trPr>
          <w:trHeight w:hRule="exact" w:val="69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18ED6" w14:textId="77777777" w:rsidR="00C676F6" w:rsidRPr="0051685C" w:rsidRDefault="00F37422" w:rsidP="0025071E">
            <w:pPr>
              <w:pStyle w:val="a7"/>
              <w:spacing w:line="240" w:lineRule="auto"/>
              <w:ind w:firstLine="420"/>
              <w:jc w:val="both"/>
            </w:pPr>
            <w:r w:rsidRPr="0051685C">
              <w:t>1.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18D46" w14:textId="1BD5CE45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 xml:space="preserve">Объем индивидуального почтового ящика работника </w:t>
            </w:r>
            <w:r w:rsidR="0089099D" w:rsidRPr="0051685C">
              <w:t>ХХХ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56EB4" w14:textId="77777777" w:rsidR="00C676F6" w:rsidRPr="0051685C" w:rsidRDefault="00F37422" w:rsidP="0025071E">
            <w:pPr>
              <w:pStyle w:val="a7"/>
              <w:spacing w:line="240" w:lineRule="auto"/>
              <w:ind w:firstLine="940"/>
              <w:jc w:val="both"/>
            </w:pPr>
            <w:r w:rsidRPr="0051685C">
              <w:t>700 Мб</w:t>
            </w:r>
          </w:p>
        </w:tc>
      </w:tr>
      <w:tr w:rsidR="00C676F6" w:rsidRPr="0051685C" w14:paraId="40DE4FFF" w14:textId="77777777">
        <w:trPr>
          <w:trHeight w:hRule="exact" w:val="70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78369" w14:textId="77777777" w:rsidR="00C676F6" w:rsidRPr="0051685C" w:rsidRDefault="00F37422" w:rsidP="0025071E">
            <w:pPr>
              <w:pStyle w:val="a7"/>
              <w:spacing w:line="240" w:lineRule="auto"/>
              <w:ind w:firstLine="420"/>
              <w:jc w:val="both"/>
            </w:pPr>
            <w:r w:rsidRPr="0051685C">
              <w:t>2.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792544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Объем индивидуального почтового ящика для руководителей подразделений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77E8B" w14:textId="77777777" w:rsidR="00C676F6" w:rsidRPr="0051685C" w:rsidRDefault="00F37422" w:rsidP="0025071E">
            <w:pPr>
              <w:pStyle w:val="a7"/>
              <w:spacing w:line="240" w:lineRule="auto"/>
              <w:ind w:firstLine="820"/>
              <w:jc w:val="both"/>
            </w:pPr>
            <w:r w:rsidRPr="0051685C">
              <w:t>1700 Мб</w:t>
            </w:r>
          </w:p>
        </w:tc>
      </w:tr>
      <w:tr w:rsidR="00C676F6" w:rsidRPr="0051685C" w14:paraId="4DC7DCF2" w14:textId="77777777">
        <w:trPr>
          <w:trHeight w:hRule="exact" w:val="70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FB7A3" w14:textId="77777777" w:rsidR="00C676F6" w:rsidRPr="0051685C" w:rsidRDefault="00F37422" w:rsidP="0025071E">
            <w:pPr>
              <w:pStyle w:val="a7"/>
              <w:spacing w:line="240" w:lineRule="auto"/>
              <w:ind w:firstLine="420"/>
              <w:jc w:val="both"/>
            </w:pPr>
            <w:r w:rsidRPr="0051685C">
              <w:t>3.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24C56E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Объем почтового ящика структурного подразделения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6BEF1" w14:textId="77777777" w:rsidR="00C676F6" w:rsidRPr="0051685C" w:rsidRDefault="00F37422" w:rsidP="0025071E">
            <w:pPr>
              <w:pStyle w:val="a7"/>
              <w:spacing w:line="240" w:lineRule="auto"/>
              <w:ind w:firstLine="820"/>
              <w:jc w:val="both"/>
            </w:pPr>
            <w:r w:rsidRPr="0051685C">
              <w:t>1700 Мб</w:t>
            </w:r>
          </w:p>
        </w:tc>
      </w:tr>
      <w:tr w:rsidR="00C676F6" w:rsidRPr="0051685C" w14:paraId="20012291" w14:textId="77777777">
        <w:trPr>
          <w:trHeight w:hRule="exact" w:val="360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740F00" w14:textId="77777777" w:rsidR="00C676F6" w:rsidRPr="0051685C" w:rsidRDefault="00F37422" w:rsidP="0025071E">
            <w:pPr>
              <w:pStyle w:val="a7"/>
              <w:spacing w:line="240" w:lineRule="auto"/>
              <w:ind w:firstLine="420"/>
              <w:jc w:val="both"/>
            </w:pPr>
            <w:r w:rsidRPr="0051685C">
              <w:t>4.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7039BC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Максимальный объем пересылаемых сообщений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3A6C2" w14:textId="77777777" w:rsidR="00C676F6" w:rsidRPr="0051685C" w:rsidRDefault="00F37422" w:rsidP="0025071E">
            <w:pPr>
              <w:pStyle w:val="a7"/>
              <w:spacing w:line="240" w:lineRule="auto"/>
              <w:ind w:left="1060" w:firstLine="0"/>
              <w:jc w:val="both"/>
            </w:pPr>
            <w:r w:rsidRPr="0051685C">
              <w:t>30 МБ</w:t>
            </w:r>
          </w:p>
        </w:tc>
      </w:tr>
      <w:tr w:rsidR="00C676F6" w:rsidRPr="0051685C" w14:paraId="1540D1DC" w14:textId="77777777">
        <w:trPr>
          <w:trHeight w:hRule="exact" w:val="35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7D018" w14:textId="77777777" w:rsidR="00C676F6" w:rsidRPr="0051685C" w:rsidRDefault="00F37422" w:rsidP="0025071E">
            <w:pPr>
              <w:pStyle w:val="a7"/>
              <w:spacing w:line="240" w:lineRule="auto"/>
              <w:ind w:firstLine="420"/>
              <w:jc w:val="both"/>
            </w:pPr>
            <w:r w:rsidRPr="0051685C">
              <w:t>5.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70421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Объем архива почтового ящика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656E8" w14:textId="77777777" w:rsidR="00C676F6" w:rsidRPr="0051685C" w:rsidRDefault="00F37422" w:rsidP="0025071E">
            <w:pPr>
              <w:pStyle w:val="a7"/>
              <w:spacing w:line="240" w:lineRule="auto"/>
              <w:ind w:left="1160" w:firstLine="0"/>
              <w:jc w:val="both"/>
            </w:pPr>
            <w:r w:rsidRPr="0051685C">
              <w:t>50 Гб</w:t>
            </w:r>
          </w:p>
        </w:tc>
      </w:tr>
      <w:tr w:rsidR="00C676F6" w:rsidRPr="0051685C" w14:paraId="02253B75" w14:textId="77777777">
        <w:trPr>
          <w:trHeight w:hRule="exact" w:val="35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BF94A6" w14:textId="77777777" w:rsidR="00C676F6" w:rsidRPr="0051685C" w:rsidRDefault="00F37422" w:rsidP="0025071E">
            <w:pPr>
              <w:pStyle w:val="a7"/>
              <w:spacing w:line="240" w:lineRule="auto"/>
              <w:ind w:firstLine="420"/>
              <w:jc w:val="both"/>
            </w:pPr>
            <w:r w:rsidRPr="0051685C">
              <w:t>6.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B69932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Срок блокирования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FD46E" w14:textId="77777777" w:rsidR="00C676F6" w:rsidRPr="0051685C" w:rsidRDefault="00F37422" w:rsidP="0025071E">
            <w:pPr>
              <w:pStyle w:val="a7"/>
              <w:spacing w:line="240" w:lineRule="auto"/>
              <w:ind w:firstLine="820"/>
              <w:jc w:val="both"/>
            </w:pPr>
            <w:r w:rsidRPr="0051685C">
              <w:t>3 месяца</w:t>
            </w:r>
          </w:p>
        </w:tc>
      </w:tr>
      <w:tr w:rsidR="00C676F6" w:rsidRPr="0051685C" w14:paraId="4711D9EA" w14:textId="77777777">
        <w:trPr>
          <w:trHeight w:hRule="exact" w:val="37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66B385" w14:textId="77777777" w:rsidR="00C676F6" w:rsidRPr="0051685C" w:rsidRDefault="00F37422" w:rsidP="0025071E">
            <w:pPr>
              <w:pStyle w:val="a7"/>
              <w:spacing w:line="240" w:lineRule="auto"/>
              <w:ind w:firstLine="420"/>
              <w:jc w:val="both"/>
            </w:pPr>
            <w:r w:rsidRPr="0051685C">
              <w:t>7.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1E21E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Срок архивного хранения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597C" w14:textId="77777777" w:rsidR="00C676F6" w:rsidRPr="0051685C" w:rsidRDefault="00F37422" w:rsidP="0025071E">
            <w:pPr>
              <w:pStyle w:val="a7"/>
              <w:spacing w:line="240" w:lineRule="auto"/>
              <w:ind w:left="1160" w:firstLine="0"/>
              <w:jc w:val="both"/>
            </w:pPr>
            <w:r w:rsidRPr="0051685C">
              <w:t>5 лет</w:t>
            </w:r>
          </w:p>
        </w:tc>
      </w:tr>
    </w:tbl>
    <w:p w14:paraId="12E1C731" w14:textId="77777777" w:rsidR="00C676F6" w:rsidRPr="0051685C" w:rsidRDefault="00C676F6" w:rsidP="0025071E">
      <w:pPr>
        <w:jc w:val="both"/>
        <w:rPr>
          <w:rFonts w:ascii="Times New Roman" w:hAnsi="Times New Roman" w:cs="Times New Roman"/>
        </w:rPr>
        <w:sectPr w:rsidR="00C676F6" w:rsidRPr="0051685C">
          <w:footerReference w:type="default" r:id="rId20"/>
          <w:pgSz w:w="11900" w:h="16840"/>
          <w:pgMar w:top="1428" w:right="957" w:bottom="1428" w:left="2146" w:header="1000" w:footer="1000" w:gutter="0"/>
          <w:pgNumType w:start="11"/>
          <w:cols w:space="720"/>
          <w:noEndnote/>
          <w:docGrid w:linePitch="360"/>
        </w:sectPr>
      </w:pPr>
    </w:p>
    <w:p w14:paraId="7AA36CD4" w14:textId="77777777" w:rsidR="00C676F6" w:rsidRPr="0051685C" w:rsidRDefault="00F37422" w:rsidP="0025071E">
      <w:pPr>
        <w:pStyle w:val="a5"/>
        <w:spacing w:line="240" w:lineRule="auto"/>
        <w:jc w:val="both"/>
      </w:pPr>
      <w:r w:rsidRPr="0051685C">
        <w:lastRenderedPageBreak/>
        <w:t>Заявка</w:t>
      </w:r>
      <w:r w:rsidRPr="0051685C">
        <w:rPr>
          <w:vertAlign w:val="superscript"/>
        </w:rPr>
        <w:t xml:space="preserve">1 </w:t>
      </w:r>
      <w:r w:rsidRPr="0051685C">
        <w:t>на создание корпоративной учетной записи и назначение прав доступа к информационным ресурсам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"/>
        <w:gridCol w:w="2424"/>
        <w:gridCol w:w="1326"/>
        <w:gridCol w:w="1818"/>
        <w:gridCol w:w="2196"/>
        <w:gridCol w:w="1872"/>
        <w:gridCol w:w="2052"/>
        <w:gridCol w:w="1734"/>
      </w:tblGrid>
      <w:tr w:rsidR="00C676F6" w:rsidRPr="0051685C" w14:paraId="38E5C0D5" w14:textId="77777777">
        <w:trPr>
          <w:trHeight w:hRule="exact" w:val="98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2EC89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1685C">
              <w:rPr>
                <w:sz w:val="20"/>
                <w:szCs w:val="20"/>
              </w:rPr>
              <w:t>№ п/п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936C9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1685C">
              <w:rPr>
                <w:sz w:val="20"/>
                <w:szCs w:val="20"/>
              </w:rPr>
              <w:t xml:space="preserve">Фамилия, Имя </w:t>
            </w:r>
            <w:r w:rsidRPr="0051685C">
              <w:rPr>
                <w:sz w:val="20"/>
                <w:szCs w:val="20"/>
              </w:rPr>
              <w:t>Отчество (полностью)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78FE4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1685C">
              <w:rPr>
                <w:sz w:val="20"/>
                <w:szCs w:val="20"/>
              </w:rPr>
              <w:t>Должность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7F39F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1685C">
              <w:rPr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9F3C7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1685C">
              <w:rPr>
                <w:sz w:val="20"/>
                <w:szCs w:val="20"/>
              </w:rPr>
              <w:t>Основание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9EB0B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1685C">
              <w:rPr>
                <w:sz w:val="20"/>
                <w:szCs w:val="20"/>
              </w:rPr>
              <w:t>Перечень открываемых прав доступа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4ABEFD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1685C">
              <w:rPr>
                <w:sz w:val="20"/>
                <w:szCs w:val="20"/>
              </w:rPr>
              <w:t>Адрес личной электронной почты для отправки паролей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DE062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1685C">
              <w:rPr>
                <w:sz w:val="20"/>
                <w:szCs w:val="20"/>
              </w:rPr>
              <w:t>Срок действия учетной записи</w:t>
            </w:r>
          </w:p>
        </w:tc>
      </w:tr>
      <w:tr w:rsidR="00C676F6" w:rsidRPr="0051685C" w14:paraId="4182E912" w14:textId="77777777">
        <w:trPr>
          <w:trHeight w:hRule="exact" w:val="30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36BD1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EC12DC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9C44E8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C60F6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06753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B8D091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6166D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745EF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676F6" w:rsidRPr="0051685C" w14:paraId="6ED9D494" w14:textId="77777777">
        <w:trPr>
          <w:trHeight w:hRule="exact" w:val="29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42C22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DF0F7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1FAB1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DB0C4E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3C210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89C5A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31FE8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BE0BF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676F6" w:rsidRPr="0051685C" w14:paraId="233A5086" w14:textId="77777777">
        <w:trPr>
          <w:trHeight w:hRule="exact" w:val="30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D1FC3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84831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65D2A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E0D42C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87380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3D555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C03EE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FAA70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676F6" w:rsidRPr="0051685C" w14:paraId="5EB5E99F" w14:textId="77777777">
        <w:trPr>
          <w:trHeight w:hRule="exact" w:val="30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FE340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2DB510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80419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21263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861F6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32043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99AF5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8325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676F6" w:rsidRPr="0051685C" w14:paraId="7E1D5B99" w14:textId="77777777">
        <w:trPr>
          <w:trHeight w:hRule="exact" w:val="29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06809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3CAA1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16684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6C2AD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72FE8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58E93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B9F8D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4D1B1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676F6" w:rsidRPr="0051685C" w14:paraId="322C0B4D" w14:textId="77777777">
        <w:trPr>
          <w:trHeight w:hRule="exact" w:val="29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4FF6CA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BB871C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B344E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28D32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FF908E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5965CF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A3A850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CF768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676F6" w:rsidRPr="0051685C" w14:paraId="0C9F3D5E" w14:textId="77777777">
        <w:trPr>
          <w:trHeight w:hRule="exact" w:val="30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A5D7E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18BEB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19024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3596B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A3B62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94EC75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FED6A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3DC16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676F6" w:rsidRPr="0051685C" w14:paraId="0584D4CE" w14:textId="77777777">
        <w:trPr>
          <w:trHeight w:hRule="exact" w:val="31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01FEE9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9D2096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F80292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875A0E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69BB5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E059AD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DD2367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1349" w14:textId="77777777" w:rsidR="00C676F6" w:rsidRPr="0051685C" w:rsidRDefault="00C676F6" w:rsidP="0025071E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3E48AEC" w14:textId="77777777" w:rsidR="00C676F6" w:rsidRPr="0051685C" w:rsidRDefault="00C676F6" w:rsidP="0025071E">
      <w:pPr>
        <w:jc w:val="both"/>
        <w:rPr>
          <w:rFonts w:ascii="Times New Roman" w:hAnsi="Times New Roman" w:cs="Times New Roman"/>
        </w:rPr>
      </w:pPr>
    </w:p>
    <w:p w14:paraId="01B26065" w14:textId="77777777" w:rsidR="00C676F6" w:rsidRPr="0051685C" w:rsidRDefault="00F37422" w:rsidP="0025071E">
      <w:pPr>
        <w:pStyle w:val="11"/>
        <w:spacing w:line="240" w:lineRule="auto"/>
        <w:ind w:firstLine="540"/>
        <w:jc w:val="both"/>
      </w:pPr>
      <w:r w:rsidRPr="0051685C">
        <w:t>Фамилия и должность сотрудника, направляющего заявку, дата и подпись.</w:t>
      </w:r>
    </w:p>
    <w:p w14:paraId="3328C24E" w14:textId="3308C81D" w:rsidR="00C676F6" w:rsidRPr="0051685C" w:rsidRDefault="00F37422" w:rsidP="0025071E">
      <w:pPr>
        <w:pStyle w:val="32"/>
        <w:jc w:val="both"/>
        <w:sectPr w:rsidR="00C676F6" w:rsidRPr="0051685C">
          <w:headerReference w:type="default" r:id="rId21"/>
          <w:footerReference w:type="default" r:id="rId22"/>
          <w:pgSz w:w="16840" w:h="11900" w:orient="landscape"/>
          <w:pgMar w:top="3188" w:right="1344" w:bottom="1286" w:left="1511" w:header="0" w:footer="858" w:gutter="0"/>
          <w:cols w:space="720"/>
          <w:noEndnote/>
          <w:docGrid w:linePitch="360"/>
        </w:sectPr>
      </w:pPr>
      <w:r w:rsidRPr="0051685C">
        <w:t xml:space="preserve">’ Заявка отправляется в электронной форме с учетной записи структурного подразделения на электронную почту </w:t>
      </w:r>
      <w:hyperlink r:id="rId23" w:history="1">
        <w:r w:rsidR="00E86F02" w:rsidRPr="0051685C">
          <w:rPr>
            <w:rStyle w:val="a8"/>
            <w:lang w:val="en-US" w:eastAsia="en-US" w:bidi="en-US"/>
          </w:rPr>
          <w:t>IThelp</w:t>
        </w:r>
        <w:r w:rsidR="00E86F02" w:rsidRPr="0051685C">
          <w:rPr>
            <w:rStyle w:val="a8"/>
            <w:lang w:eastAsia="en-US" w:bidi="en-US"/>
          </w:rPr>
          <w:t>@</w:t>
        </w:r>
        <w:r w:rsidR="00E86F02" w:rsidRPr="0051685C">
          <w:rPr>
            <w:rStyle w:val="a8"/>
            <w:lang w:val="en-US" w:eastAsia="en-US" w:bidi="en-US"/>
          </w:rPr>
          <w:t>zzz</w:t>
        </w:r>
        <w:r w:rsidR="00E86F02" w:rsidRPr="0051685C">
          <w:rPr>
            <w:rStyle w:val="a8"/>
            <w:lang w:eastAsia="en-US" w:bidi="en-US"/>
          </w:rPr>
          <w:t>.</w:t>
        </w:r>
        <w:proofErr w:type="spellStart"/>
        <w:r w:rsidR="00E86F02" w:rsidRPr="0051685C">
          <w:rPr>
            <w:rStyle w:val="a8"/>
            <w:lang w:val="en-US" w:eastAsia="en-US" w:bidi="en-US"/>
          </w:rPr>
          <w:t>ru</w:t>
        </w:r>
        <w:proofErr w:type="spellEnd"/>
      </w:hyperlink>
      <w:r w:rsidR="00E86F02" w:rsidRPr="0051685C">
        <w:t xml:space="preserve"> </w:t>
      </w:r>
      <w:r w:rsidRPr="0051685C">
        <w:rPr>
          <w:lang w:eastAsia="en-US" w:bidi="en-US"/>
        </w:rPr>
        <w:t xml:space="preserve"> </w:t>
      </w:r>
      <w:r w:rsidRPr="0051685C">
        <w:t xml:space="preserve">в формате </w:t>
      </w:r>
      <w:proofErr w:type="spellStart"/>
      <w:r w:rsidRPr="0051685C">
        <w:rPr>
          <w:lang w:val="en-US" w:eastAsia="en-US" w:bidi="en-US"/>
        </w:rPr>
        <w:t>docx</w:t>
      </w:r>
      <w:proofErr w:type="spellEnd"/>
      <w:r w:rsidRPr="0051685C">
        <w:rPr>
          <w:lang w:eastAsia="en-US" w:bidi="en-US"/>
        </w:rPr>
        <w:t>.</w:t>
      </w:r>
    </w:p>
    <w:p w14:paraId="3DB30C58" w14:textId="440BBB15" w:rsidR="00C676F6" w:rsidRPr="0051685C" w:rsidRDefault="00F37422" w:rsidP="0025071E">
      <w:pPr>
        <w:pStyle w:val="20"/>
        <w:spacing w:after="0"/>
        <w:ind w:left="3780" w:right="280"/>
        <w:jc w:val="both"/>
      </w:pPr>
      <w:r w:rsidRPr="0051685C">
        <w:lastRenderedPageBreak/>
        <w:t xml:space="preserve">Приложение В к Положению о корпоративной электронной почте </w:t>
      </w:r>
    </w:p>
    <w:p w14:paraId="694FB74F" w14:textId="77777777" w:rsidR="00E86F02" w:rsidRPr="0051685C" w:rsidRDefault="00E86F02" w:rsidP="0025071E">
      <w:pPr>
        <w:pStyle w:val="a5"/>
        <w:spacing w:line="240" w:lineRule="auto"/>
        <w:jc w:val="both"/>
      </w:pPr>
    </w:p>
    <w:p w14:paraId="18ED6CEE" w14:textId="0D243EFA" w:rsidR="00C676F6" w:rsidRPr="0051685C" w:rsidRDefault="00F37422" w:rsidP="0025071E">
      <w:pPr>
        <w:pStyle w:val="a5"/>
        <w:spacing w:line="240" w:lineRule="auto"/>
        <w:jc w:val="both"/>
      </w:pPr>
      <w:r w:rsidRPr="0051685C">
        <w:t xml:space="preserve">Контактные данные отдела технической поддержки пользователей и документационного обеспечения </w:t>
      </w:r>
      <w:r w:rsidR="005A5F7D" w:rsidRPr="0051685C">
        <w:t>ЦИТ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3486"/>
        <w:gridCol w:w="4344"/>
      </w:tblGrid>
      <w:tr w:rsidR="00C676F6" w:rsidRPr="0051685C" w14:paraId="7D2AA1BF" w14:textId="77777777">
        <w:trPr>
          <w:trHeight w:hRule="exact" w:val="714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89B95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51685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59B04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51685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B3E8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51685C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C676F6" w:rsidRPr="0051685C" w14:paraId="57F5244B" w14:textId="77777777">
        <w:trPr>
          <w:trHeight w:hRule="exact" w:val="5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8C0DC0" w14:textId="77777777" w:rsidR="00C676F6" w:rsidRPr="0051685C" w:rsidRDefault="00F37422" w:rsidP="0025071E">
            <w:pPr>
              <w:pStyle w:val="a7"/>
              <w:spacing w:line="240" w:lineRule="auto"/>
              <w:ind w:firstLine="420"/>
              <w:jc w:val="both"/>
            </w:pPr>
            <w:r w:rsidRPr="0051685C">
              <w:t>1.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87836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Городской телефон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73F4" w14:textId="7AC617D5" w:rsidR="00C676F6" w:rsidRPr="0051685C" w:rsidRDefault="00F37422" w:rsidP="0025071E">
            <w:pPr>
              <w:pStyle w:val="a7"/>
              <w:spacing w:line="240" w:lineRule="auto"/>
              <w:ind w:firstLine="260"/>
              <w:jc w:val="both"/>
            </w:pPr>
            <w:r w:rsidRPr="0051685C">
              <w:t>(499) 2</w:t>
            </w:r>
            <w:r w:rsidR="00E86F02" w:rsidRPr="0051685C">
              <w:rPr>
                <w:lang w:val="en-US"/>
              </w:rPr>
              <w:t>33</w:t>
            </w:r>
            <w:r w:rsidRPr="0051685C">
              <w:t>-</w:t>
            </w:r>
            <w:r w:rsidR="00E86F02" w:rsidRPr="0051685C">
              <w:rPr>
                <w:lang w:val="en-US"/>
              </w:rPr>
              <w:t>33</w:t>
            </w:r>
            <w:r w:rsidRPr="0051685C">
              <w:t>-26</w:t>
            </w:r>
          </w:p>
        </w:tc>
      </w:tr>
      <w:tr w:rsidR="00C676F6" w:rsidRPr="0051685C" w14:paraId="713A4E7E" w14:textId="77777777">
        <w:trPr>
          <w:trHeight w:hRule="exact" w:val="5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7E3B1E" w14:textId="77777777" w:rsidR="00C676F6" w:rsidRPr="0051685C" w:rsidRDefault="00F37422" w:rsidP="0025071E">
            <w:pPr>
              <w:pStyle w:val="a7"/>
              <w:spacing w:line="240" w:lineRule="auto"/>
              <w:ind w:firstLine="420"/>
              <w:jc w:val="both"/>
            </w:pPr>
            <w:r w:rsidRPr="0051685C">
              <w:t>2.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AEE0FC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Внутренний телефон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23C0" w14:textId="2AE75095" w:rsidR="00C676F6" w:rsidRPr="0051685C" w:rsidRDefault="00F37422" w:rsidP="0025071E">
            <w:pPr>
              <w:pStyle w:val="a7"/>
              <w:spacing w:line="240" w:lineRule="auto"/>
              <w:ind w:firstLine="260"/>
              <w:jc w:val="both"/>
              <w:rPr>
                <w:lang w:val="en-US"/>
              </w:rPr>
            </w:pPr>
            <w:r w:rsidRPr="0051685C">
              <w:t>11-</w:t>
            </w:r>
            <w:r w:rsidR="00E86F02" w:rsidRPr="0051685C">
              <w:rPr>
                <w:lang w:val="en-US"/>
              </w:rPr>
              <w:t>22</w:t>
            </w:r>
          </w:p>
        </w:tc>
      </w:tr>
      <w:tr w:rsidR="00C676F6" w:rsidRPr="0051685C" w14:paraId="60DDB8E7" w14:textId="77777777">
        <w:trPr>
          <w:trHeight w:hRule="exact" w:val="54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E23E7E" w14:textId="77777777" w:rsidR="00C676F6" w:rsidRPr="0051685C" w:rsidRDefault="00F37422" w:rsidP="0025071E">
            <w:pPr>
              <w:pStyle w:val="a7"/>
              <w:spacing w:line="240" w:lineRule="auto"/>
              <w:ind w:firstLine="420"/>
              <w:jc w:val="both"/>
            </w:pPr>
            <w:r w:rsidRPr="0051685C">
              <w:t>3.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845864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Адрес электронной почты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CE65" w14:textId="42585DC8" w:rsidR="00C676F6" w:rsidRPr="0051685C" w:rsidRDefault="00F37422" w:rsidP="0025071E">
            <w:pPr>
              <w:pStyle w:val="a7"/>
              <w:spacing w:line="240" w:lineRule="auto"/>
              <w:ind w:firstLine="260"/>
              <w:jc w:val="both"/>
              <w:rPr>
                <w:lang w:val="en-US"/>
              </w:rPr>
            </w:pPr>
            <w:hyperlink r:id="rId24" w:history="1">
              <w:r w:rsidR="00E86F02" w:rsidRPr="0051685C">
                <w:rPr>
                  <w:rStyle w:val="a8"/>
                  <w:lang w:val="en-US" w:eastAsia="en-US" w:bidi="en-US"/>
                </w:rPr>
                <w:t>IThelp@zzz.ru</w:t>
              </w:r>
            </w:hyperlink>
            <w:r w:rsidR="00E86F02" w:rsidRPr="0051685C">
              <w:rPr>
                <w:lang w:val="en-US"/>
              </w:rPr>
              <w:t xml:space="preserve"> </w:t>
            </w:r>
          </w:p>
        </w:tc>
      </w:tr>
      <w:tr w:rsidR="00C676F6" w:rsidRPr="0051685C" w14:paraId="6F422F88" w14:textId="77777777">
        <w:trPr>
          <w:trHeight w:hRule="exact" w:val="8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0B694F" w14:textId="77777777" w:rsidR="00C676F6" w:rsidRPr="0051685C" w:rsidRDefault="00F37422" w:rsidP="0025071E">
            <w:pPr>
              <w:pStyle w:val="a7"/>
              <w:spacing w:line="240" w:lineRule="auto"/>
              <w:ind w:firstLine="420"/>
              <w:jc w:val="both"/>
            </w:pPr>
            <w:r w:rsidRPr="0051685C">
              <w:t>4.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D3CB0D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Расположение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172EA" w14:textId="37C1122B" w:rsidR="00C676F6" w:rsidRPr="0051685C" w:rsidRDefault="00F37422" w:rsidP="0025071E">
            <w:pPr>
              <w:pStyle w:val="a7"/>
              <w:spacing w:line="240" w:lineRule="auto"/>
              <w:ind w:left="260" w:firstLine="0"/>
              <w:jc w:val="both"/>
            </w:pPr>
            <w:r w:rsidRPr="0051685C">
              <w:t>офис 417</w:t>
            </w:r>
          </w:p>
        </w:tc>
      </w:tr>
      <w:tr w:rsidR="00C676F6" w:rsidRPr="0051685C" w14:paraId="205BED1A" w14:textId="77777777">
        <w:trPr>
          <w:trHeight w:hRule="exact" w:val="60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65AE8" w14:textId="77777777" w:rsidR="00C676F6" w:rsidRPr="0051685C" w:rsidRDefault="00F37422" w:rsidP="0025071E">
            <w:pPr>
              <w:pStyle w:val="a7"/>
              <w:spacing w:line="240" w:lineRule="auto"/>
              <w:ind w:firstLine="420"/>
              <w:jc w:val="both"/>
            </w:pPr>
            <w:r w:rsidRPr="0051685C">
              <w:t>5.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A62B4" w14:textId="77777777" w:rsidR="00C676F6" w:rsidRPr="0051685C" w:rsidRDefault="00F37422" w:rsidP="0025071E">
            <w:pPr>
              <w:pStyle w:val="a7"/>
              <w:spacing w:line="240" w:lineRule="auto"/>
              <w:ind w:firstLine="0"/>
              <w:jc w:val="both"/>
            </w:pPr>
            <w:r w:rsidRPr="0051685C">
              <w:t>Инструктивный материал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966DD" w14:textId="444C5F55" w:rsidR="00C676F6" w:rsidRPr="0051685C" w:rsidRDefault="00F37422" w:rsidP="0025071E">
            <w:pPr>
              <w:pStyle w:val="a7"/>
              <w:spacing w:line="240" w:lineRule="auto"/>
              <w:ind w:left="260" w:firstLine="0"/>
              <w:jc w:val="both"/>
            </w:pPr>
            <w:r w:rsidRPr="0051685C">
              <w:t xml:space="preserve">Страница </w:t>
            </w:r>
            <w:r w:rsidR="005A5F7D" w:rsidRPr="0051685C">
              <w:t>ЦИТ</w:t>
            </w:r>
            <w:r w:rsidRPr="0051685C">
              <w:t xml:space="preserve"> на портале </w:t>
            </w:r>
            <w:r w:rsidR="0089099D" w:rsidRPr="0051685C">
              <w:t>ХХХ</w:t>
            </w:r>
          </w:p>
        </w:tc>
      </w:tr>
    </w:tbl>
    <w:p w14:paraId="01A3B67F" w14:textId="4C3BD2C4" w:rsidR="00805CE8" w:rsidRPr="0051685C" w:rsidRDefault="00805CE8" w:rsidP="0025071E">
      <w:pPr>
        <w:jc w:val="both"/>
        <w:rPr>
          <w:rFonts w:ascii="Times New Roman" w:hAnsi="Times New Roman" w:cs="Times New Roman"/>
        </w:rPr>
      </w:pPr>
    </w:p>
    <w:p w14:paraId="2E1187A7" w14:textId="12401048" w:rsidR="005223C5" w:rsidRPr="0051685C" w:rsidRDefault="00805CE8">
      <w:pPr>
        <w:rPr>
          <w:rFonts w:ascii="Times New Roman" w:hAnsi="Times New Roman" w:cs="Times New Roman"/>
        </w:rPr>
      </w:pPr>
      <w:r w:rsidRPr="0051685C">
        <w:rPr>
          <w:rFonts w:ascii="Times New Roman" w:hAnsi="Times New Roman" w:cs="Times New Roman"/>
        </w:rPr>
        <w:br w:type="page"/>
      </w:r>
      <w:r w:rsidR="005223C5" w:rsidRPr="0051685C">
        <w:rPr>
          <w:rFonts w:ascii="Times New Roman" w:hAnsi="Times New Roman" w:cs="Times New Roman"/>
        </w:rPr>
        <w:lastRenderedPageBreak/>
        <w:br w:type="page"/>
      </w:r>
    </w:p>
    <w:p w14:paraId="01073E21" w14:textId="6F300684" w:rsidR="005223C5" w:rsidRPr="0051685C" w:rsidRDefault="005223C5" w:rsidP="005223C5">
      <w:pPr>
        <w:pStyle w:val="s02"/>
        <w:numPr>
          <w:ilvl w:val="0"/>
          <w:numId w:val="0"/>
        </w:numPr>
        <w:ind w:left="340"/>
      </w:pPr>
      <w:bookmarkStart w:id="8" w:name="_Toc250984282"/>
      <w:r w:rsidRPr="0051685C">
        <w:lastRenderedPageBreak/>
        <w:t>Краткие правила работы с электронной почтой</w:t>
      </w:r>
      <w:bookmarkEnd w:id="8"/>
    </w:p>
    <w:p w14:paraId="0DE726AC" w14:textId="77777777" w:rsidR="005223C5" w:rsidRPr="0051685C" w:rsidRDefault="005223C5" w:rsidP="005223C5">
      <w:pPr>
        <w:pStyle w:val="s03"/>
        <w:numPr>
          <w:ilvl w:val="0"/>
          <w:numId w:val="0"/>
        </w:numPr>
        <w:ind w:left="284"/>
      </w:pPr>
      <w:r w:rsidRPr="0051685C">
        <w:t xml:space="preserve">Пользователям предоставляются услуги электронной почты, предназначенной для безопасной пересылки информации в рамках корпоративной компьютерной сети, а также для обмена информацией с внешними адресатами. </w:t>
      </w:r>
    </w:p>
    <w:p w14:paraId="77C34E2D" w14:textId="77777777" w:rsidR="005223C5" w:rsidRPr="0051685C" w:rsidRDefault="005223C5" w:rsidP="005223C5">
      <w:pPr>
        <w:pStyle w:val="s03"/>
        <w:numPr>
          <w:ilvl w:val="0"/>
          <w:numId w:val="0"/>
        </w:numPr>
        <w:ind w:left="284"/>
      </w:pPr>
      <w:r w:rsidRPr="0051685C">
        <w:t>Электронная почта предоставляется Пользователям исключительно для использования в служебных целях. Ограниченное использование электронной почты в личных целях возможно, если:</w:t>
      </w:r>
    </w:p>
    <w:p w14:paraId="1A9B1ACF" w14:textId="77777777" w:rsidR="005223C5" w:rsidRPr="0051685C" w:rsidRDefault="005223C5" w:rsidP="005223C5">
      <w:pPr>
        <w:pStyle w:val="s00"/>
        <w:numPr>
          <w:ilvl w:val="0"/>
          <w:numId w:val="14"/>
        </w:numPr>
      </w:pPr>
      <w:r w:rsidRPr="0051685C">
        <w:t xml:space="preserve">оно не угрожает интересам Компании и его информационной безопасности; </w:t>
      </w:r>
    </w:p>
    <w:p w14:paraId="4B603C35" w14:textId="77777777" w:rsidR="005223C5" w:rsidRPr="0051685C" w:rsidRDefault="005223C5" w:rsidP="005223C5">
      <w:pPr>
        <w:pStyle w:val="s00"/>
        <w:numPr>
          <w:ilvl w:val="0"/>
          <w:numId w:val="14"/>
        </w:numPr>
      </w:pPr>
      <w:r w:rsidRPr="0051685C">
        <w:t>получение/отправка сообщений не требует привлечения значительных системных ресурсов Компании (например, недопустима пересылка сообщений  объемом более 10Мб в день, подписка на почтовые рассылки, организация массовых рассылок и др.);</w:t>
      </w:r>
    </w:p>
    <w:p w14:paraId="45F2A242" w14:textId="77777777" w:rsidR="005223C5" w:rsidRPr="0051685C" w:rsidRDefault="005223C5" w:rsidP="005223C5">
      <w:pPr>
        <w:pStyle w:val="s03"/>
        <w:numPr>
          <w:ilvl w:val="0"/>
          <w:numId w:val="0"/>
        </w:numPr>
        <w:ind w:left="284"/>
      </w:pPr>
      <w:r w:rsidRPr="0051685C">
        <w:t>Аппаратное обеспечение и ПО системы электронной почты принадлежит Компании. Все сообщения, созданные, переданные или полученные с помощью электронной почты, являются собственностью Компании.</w:t>
      </w:r>
    </w:p>
    <w:p w14:paraId="08479220" w14:textId="77777777" w:rsidR="005223C5" w:rsidRPr="0051685C" w:rsidRDefault="005223C5" w:rsidP="005223C5">
      <w:pPr>
        <w:pStyle w:val="s03"/>
        <w:numPr>
          <w:ilvl w:val="0"/>
          <w:numId w:val="0"/>
        </w:numPr>
        <w:ind w:left="284"/>
      </w:pPr>
      <w:r w:rsidRPr="0051685C">
        <w:t>При пересылке конфиденциальной информации по электронной почте Пользователь обязан зашифровать сообщение средствами, использование которых согласовано Службой ИТ.</w:t>
      </w:r>
    </w:p>
    <w:p w14:paraId="3CBD886D" w14:textId="77777777" w:rsidR="005223C5" w:rsidRPr="0051685C" w:rsidRDefault="005223C5" w:rsidP="005223C5">
      <w:pPr>
        <w:pStyle w:val="s03"/>
        <w:numPr>
          <w:ilvl w:val="0"/>
          <w:numId w:val="0"/>
        </w:numPr>
        <w:ind w:left="284"/>
      </w:pPr>
      <w:r w:rsidRPr="0051685C">
        <w:t xml:space="preserve">Использование Пользователями внешних (не корпоративных) почтовых сервисов (например, </w:t>
      </w:r>
      <w:hyperlink r:id="rId25" w:history="1">
        <w:r w:rsidRPr="0051685C">
          <w:rPr>
            <w:rStyle w:val="a8"/>
            <w:lang w:val="en-US"/>
          </w:rPr>
          <w:t>www</w:t>
        </w:r>
        <w:r w:rsidRPr="0051685C">
          <w:rPr>
            <w:rStyle w:val="a8"/>
          </w:rPr>
          <w:t>.</w:t>
        </w:r>
        <w:r w:rsidRPr="0051685C">
          <w:rPr>
            <w:rStyle w:val="a8"/>
            <w:lang w:val="en-US"/>
          </w:rPr>
          <w:t>mail</w:t>
        </w:r>
        <w:r w:rsidRPr="0051685C">
          <w:rPr>
            <w:rStyle w:val="a8"/>
          </w:rPr>
          <w:t>.</w:t>
        </w:r>
        <w:r w:rsidRPr="0051685C">
          <w:rPr>
            <w:rStyle w:val="a8"/>
            <w:lang w:val="en-US"/>
          </w:rPr>
          <w:t>ru</w:t>
        </w:r>
      </w:hyperlink>
      <w:r w:rsidRPr="0051685C">
        <w:t xml:space="preserve">, </w:t>
      </w:r>
      <w:hyperlink r:id="rId26" w:history="1">
        <w:r w:rsidRPr="0051685C">
          <w:rPr>
            <w:rStyle w:val="a8"/>
            <w:lang w:val="en-US"/>
          </w:rPr>
          <w:t>www</w:t>
        </w:r>
        <w:r w:rsidRPr="0051685C">
          <w:rPr>
            <w:rStyle w:val="a8"/>
          </w:rPr>
          <w:t>.</w:t>
        </w:r>
        <w:r w:rsidRPr="0051685C">
          <w:rPr>
            <w:rStyle w:val="a8"/>
            <w:lang w:val="en-US"/>
          </w:rPr>
          <w:t>gmail</w:t>
        </w:r>
        <w:r w:rsidRPr="0051685C">
          <w:rPr>
            <w:rStyle w:val="a8"/>
          </w:rPr>
          <w:t>.</w:t>
        </w:r>
        <w:r w:rsidRPr="0051685C">
          <w:rPr>
            <w:rStyle w:val="a8"/>
            <w:lang w:val="en-US"/>
          </w:rPr>
          <w:t>com</w:t>
        </w:r>
      </w:hyperlink>
      <w:r w:rsidRPr="0051685C">
        <w:t xml:space="preserve"> и др.) запрещено, кроме специальных случаев, установленных Руководством Компании</w:t>
      </w:r>
    </w:p>
    <w:p w14:paraId="4E279D48" w14:textId="77777777" w:rsidR="005223C5" w:rsidRPr="0051685C" w:rsidRDefault="005223C5" w:rsidP="005223C5">
      <w:pPr>
        <w:pStyle w:val="s03"/>
        <w:numPr>
          <w:ilvl w:val="0"/>
          <w:numId w:val="0"/>
        </w:numPr>
        <w:ind w:left="284"/>
      </w:pPr>
      <w:r w:rsidRPr="0051685C">
        <w:t>Электронная почта не может использоваться для агитации или рекламы коммерческих предприятий, пропаганды религиозных или политических идей и для других целей, не связанных с выполнением служебных обязанностей. Запрещается указывать служебный почтовый адрес в качестве контактного в случаях, не связанных с производственной деятельностью.</w:t>
      </w:r>
    </w:p>
    <w:p w14:paraId="60C9AB45" w14:textId="77777777" w:rsidR="005223C5" w:rsidRPr="0051685C" w:rsidRDefault="005223C5" w:rsidP="005223C5">
      <w:pPr>
        <w:pStyle w:val="s03"/>
        <w:numPr>
          <w:ilvl w:val="0"/>
          <w:numId w:val="0"/>
        </w:numPr>
        <w:ind w:left="284"/>
      </w:pPr>
      <w:r w:rsidRPr="0051685C">
        <w:t xml:space="preserve">Электронная почта не может использоваться для создания оскорбительных, провокационных или противозаконных сообщений. </w:t>
      </w:r>
    </w:p>
    <w:p w14:paraId="33BC6749" w14:textId="77777777" w:rsidR="005223C5" w:rsidRPr="0051685C" w:rsidRDefault="005223C5" w:rsidP="005223C5">
      <w:pPr>
        <w:pStyle w:val="s03"/>
        <w:numPr>
          <w:ilvl w:val="0"/>
          <w:numId w:val="0"/>
        </w:numPr>
        <w:ind w:left="284"/>
      </w:pPr>
      <w:r w:rsidRPr="0051685C">
        <w:t>Компания оставляет за собой право просматривать, контролировать и изымать все сообщения, созданные, полученные или переданные с помощью электронной почты. Содержание сообщения электронной почты, даже полученного в рамках выполнения служебных обязанностей, может быть доведено Службой ИТ до сведения уполномоченных лиц в пределах Компании без разрешения и уведомления сотрудника.</w:t>
      </w:r>
    </w:p>
    <w:p w14:paraId="5DD3209A" w14:textId="77777777" w:rsidR="005223C5" w:rsidRPr="0051685C" w:rsidRDefault="005223C5" w:rsidP="005223C5">
      <w:pPr>
        <w:pStyle w:val="s03"/>
        <w:numPr>
          <w:ilvl w:val="0"/>
          <w:numId w:val="0"/>
        </w:numPr>
        <w:ind w:left="284"/>
      </w:pPr>
      <w:r w:rsidRPr="0051685C">
        <w:t>Пользователю запрещается использовать средства шифрования информации, кроме тех, использование которых согласовано со Службой ИТ.</w:t>
      </w:r>
    </w:p>
    <w:p w14:paraId="3EBD58DF" w14:textId="77777777" w:rsidR="00805CE8" w:rsidRPr="0051685C" w:rsidRDefault="00805CE8">
      <w:pPr>
        <w:rPr>
          <w:rFonts w:ascii="Times New Roman" w:hAnsi="Times New Roman" w:cs="Times New Roman"/>
        </w:rPr>
      </w:pPr>
    </w:p>
    <w:p w14:paraId="0DFC57CC" w14:textId="77777777" w:rsidR="005223C5" w:rsidRPr="0051685C" w:rsidRDefault="005223C5">
      <w:pPr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bidi="ar-SA"/>
        </w:rPr>
      </w:pPr>
      <w:r w:rsidRPr="0051685C">
        <w:rPr>
          <w:rFonts w:ascii="Times New Roman" w:eastAsia="Times New Roman" w:hAnsi="Times New Roman" w:cs="Times New Roman"/>
        </w:rPr>
        <w:br w:type="page"/>
      </w:r>
    </w:p>
    <w:p w14:paraId="1FA4EF67" w14:textId="2076F0B0" w:rsidR="00805CE8" w:rsidRPr="0051685C" w:rsidRDefault="00805CE8" w:rsidP="00840F49">
      <w:pPr>
        <w:pStyle w:val="3"/>
        <w:jc w:val="center"/>
        <w:rPr>
          <w:rFonts w:eastAsia="Times New Roman"/>
        </w:rPr>
      </w:pPr>
      <w:r w:rsidRPr="0051685C">
        <w:rPr>
          <w:rFonts w:eastAsia="Times New Roman"/>
        </w:rPr>
        <w:lastRenderedPageBreak/>
        <w:t>ПРАВИЛА РАБОТЫ С РЕСУРСАМИ СЕТИ ИНТЕРНЕТ</w:t>
      </w:r>
    </w:p>
    <w:p w14:paraId="15810149" w14:textId="164FDD30" w:rsidR="00805CE8" w:rsidRPr="0051685C" w:rsidRDefault="00805CE8" w:rsidP="005223C5">
      <w:pPr>
        <w:pStyle w:val="11"/>
        <w:tabs>
          <w:tab w:val="left" w:pos="1322"/>
        </w:tabs>
        <w:spacing w:line="240" w:lineRule="auto"/>
        <w:ind w:left="620" w:firstLine="0"/>
        <w:jc w:val="both"/>
      </w:pPr>
      <w:r w:rsidRPr="0051685C">
        <w:t>Глобальная сеть Интернет предоставляет доступ к ресурсам различного содержания и направленности. ДИТ "</w:t>
      </w:r>
      <w:r w:rsidR="00567AB0" w:rsidRPr="0051685C">
        <w:t>Монолит</w:t>
      </w:r>
      <w:r w:rsidRPr="0051685C">
        <w:t>" оставляет за собой право ограничивать доступ к ресурсам сети Интернет, содержание которых не имеет отношения к исполнению служебных обязанностей, а также к ресурсам, содержание и направленность которых запрещены международным и российским законодательством, включая материалы, носящие вредоносную, угрожающую, клеветническую, непристойную информацию, а также информацию, оскорбляющую честь и достоинство других лиц, материалы, способствующие разжиганию национальной розни, подстрекающие к насилию, призывающие к совершению противоправной деятельности, в том числе разъясняющие порядок применения взрывчатых веществ и иного оружия, и т.д.</w:t>
      </w:r>
    </w:p>
    <w:p w14:paraId="111B1035" w14:textId="77777777" w:rsidR="00805CE8" w:rsidRPr="0051685C" w:rsidRDefault="00805CE8" w:rsidP="005223C5">
      <w:pPr>
        <w:pStyle w:val="11"/>
        <w:tabs>
          <w:tab w:val="left" w:pos="1322"/>
        </w:tabs>
        <w:spacing w:line="240" w:lineRule="auto"/>
        <w:ind w:left="620" w:firstLine="0"/>
        <w:jc w:val="both"/>
      </w:pPr>
      <w:r w:rsidRPr="0051685C">
        <w:t>При работе с ресурсами сети Интернет недопустимы:</w:t>
      </w:r>
    </w:p>
    <w:p w14:paraId="56498E0E" w14:textId="414CA0BE" w:rsidR="00805CE8" w:rsidRPr="0051685C" w:rsidRDefault="00805CE8" w:rsidP="005223C5">
      <w:pPr>
        <w:pStyle w:val="11"/>
        <w:tabs>
          <w:tab w:val="left" w:pos="1322"/>
        </w:tabs>
        <w:spacing w:line="240" w:lineRule="auto"/>
        <w:ind w:left="620" w:firstLine="0"/>
        <w:jc w:val="both"/>
      </w:pPr>
      <w:r w:rsidRPr="0051685C">
        <w:t>- разглашение коммерческой и служебной информации "</w:t>
      </w:r>
      <w:r w:rsidR="00840F49" w:rsidRPr="0051685C">
        <w:t xml:space="preserve"> Монолит</w:t>
      </w:r>
      <w:r w:rsidRPr="0051685C">
        <w:t>", ставшей известной сотруднику компании по служебной необходимости либо иным путем;</w:t>
      </w:r>
    </w:p>
    <w:p w14:paraId="5EDB8FE4" w14:textId="77777777" w:rsidR="00805CE8" w:rsidRPr="0051685C" w:rsidRDefault="00805CE8" w:rsidP="005223C5">
      <w:pPr>
        <w:pStyle w:val="11"/>
        <w:tabs>
          <w:tab w:val="left" w:pos="1322"/>
        </w:tabs>
        <w:spacing w:line="240" w:lineRule="auto"/>
        <w:ind w:left="620" w:firstLine="0"/>
        <w:jc w:val="both"/>
      </w:pPr>
      <w:r w:rsidRPr="0051685C">
        <w:t>- распространение защищаемых авторскими правами материалов, затрагивающих какой-либо патент, торговую марку, коммерческую тайну, копирайт или прочие права собственности и/или авторские и смежные с ним права третьей стороны;</w:t>
      </w:r>
    </w:p>
    <w:p w14:paraId="282C11BE" w14:textId="77777777" w:rsidR="00805CE8" w:rsidRPr="0051685C" w:rsidRDefault="00805CE8" w:rsidP="005223C5">
      <w:pPr>
        <w:pStyle w:val="11"/>
        <w:tabs>
          <w:tab w:val="left" w:pos="1322"/>
        </w:tabs>
        <w:spacing w:line="240" w:lineRule="auto"/>
        <w:ind w:left="620" w:firstLine="0"/>
        <w:jc w:val="both"/>
      </w:pPr>
      <w:r w:rsidRPr="0051685C">
        <w:t>- публикация, 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ссылок на вышеуказанную информацию.</w:t>
      </w:r>
    </w:p>
    <w:p w14:paraId="3DB17FCA" w14:textId="77777777" w:rsidR="00805CE8" w:rsidRPr="0051685C" w:rsidRDefault="00805CE8" w:rsidP="005223C5">
      <w:pPr>
        <w:pStyle w:val="11"/>
        <w:tabs>
          <w:tab w:val="left" w:pos="1322"/>
        </w:tabs>
        <w:spacing w:line="240" w:lineRule="auto"/>
        <w:ind w:left="620" w:firstLine="0"/>
        <w:jc w:val="both"/>
      </w:pPr>
      <w:r w:rsidRPr="0051685C">
        <w:t>При работе с ресурсами Интернета запрещается:</w:t>
      </w:r>
    </w:p>
    <w:p w14:paraId="5D803316" w14:textId="77777777" w:rsidR="00805CE8" w:rsidRPr="0051685C" w:rsidRDefault="00805CE8" w:rsidP="005223C5">
      <w:pPr>
        <w:pStyle w:val="11"/>
        <w:tabs>
          <w:tab w:val="left" w:pos="1322"/>
        </w:tabs>
        <w:spacing w:line="240" w:lineRule="auto"/>
        <w:ind w:left="620" w:firstLine="0"/>
        <w:jc w:val="both"/>
      </w:pPr>
      <w:r w:rsidRPr="0051685C">
        <w:t>- загружать и запускать исполняемые либо иные файлы без предварительной проверки на наличие вирусов установленным антивирусным пакетом;</w:t>
      </w:r>
    </w:p>
    <w:p w14:paraId="1A34B081" w14:textId="77777777" w:rsidR="00805CE8" w:rsidRPr="0051685C" w:rsidRDefault="00805CE8" w:rsidP="005223C5">
      <w:pPr>
        <w:pStyle w:val="11"/>
        <w:tabs>
          <w:tab w:val="left" w:pos="1322"/>
        </w:tabs>
        <w:spacing w:line="240" w:lineRule="auto"/>
        <w:ind w:left="620" w:firstLine="0"/>
        <w:jc w:val="both"/>
      </w:pPr>
      <w:r w:rsidRPr="0051685C">
        <w:t>- использовать анонимные прокси-серверы;</w:t>
      </w:r>
    </w:p>
    <w:p w14:paraId="726412B6" w14:textId="77777777" w:rsidR="00805CE8" w:rsidRPr="0051685C" w:rsidRDefault="00805CE8" w:rsidP="005223C5">
      <w:pPr>
        <w:pStyle w:val="11"/>
        <w:tabs>
          <w:tab w:val="left" w:pos="1322"/>
        </w:tabs>
        <w:spacing w:line="240" w:lineRule="auto"/>
        <w:ind w:left="620" w:firstLine="0"/>
        <w:jc w:val="both"/>
      </w:pPr>
      <w:r w:rsidRPr="0051685C">
        <w:t>- использовать программные и аппаратные средства, позволяющие получить доступ к ресурсу, запрещенному к использованию политикой компании.</w:t>
      </w:r>
    </w:p>
    <w:p w14:paraId="042EC5C2" w14:textId="77777777" w:rsidR="00805CE8" w:rsidRPr="0051685C" w:rsidRDefault="00805CE8" w:rsidP="005223C5">
      <w:pPr>
        <w:pStyle w:val="11"/>
        <w:tabs>
          <w:tab w:val="left" w:pos="1322"/>
        </w:tabs>
        <w:spacing w:line="240" w:lineRule="auto"/>
        <w:ind w:left="620" w:firstLine="0"/>
        <w:jc w:val="both"/>
      </w:pPr>
      <w:r w:rsidRPr="0051685C">
        <w:t>Возможность получить доступ к ресурсу не является гарантией того, что запрошенный ресурс является разрешенным политиками компании. Вся информация о ресурсах, посещаемых сотрудниками компании, протоколируется и при необходимости может быть предоставлена руководителям подразделений, а также руководству компании для детального изучения. Предприятие несет финансовую ответственность за действия своих сотрудников.</w:t>
      </w:r>
    </w:p>
    <w:p w14:paraId="11655DD9" w14:textId="77777777" w:rsidR="00805CE8" w:rsidRPr="0051685C" w:rsidRDefault="00805CE8" w:rsidP="00567AB0">
      <w:pPr>
        <w:spacing w:after="240"/>
        <w:jc w:val="both"/>
        <w:rPr>
          <w:rFonts w:ascii="Times New Roman" w:eastAsia="Times New Roman" w:hAnsi="Times New Roman" w:cs="Times New Roman"/>
        </w:rPr>
      </w:pPr>
    </w:p>
    <w:p w14:paraId="78CE1469" w14:textId="77777777" w:rsidR="00805CE8" w:rsidRPr="0051685C" w:rsidRDefault="00805CE8" w:rsidP="00567AB0">
      <w:pPr>
        <w:pStyle w:val="just"/>
        <w:jc w:val="both"/>
      </w:pPr>
      <w:r w:rsidRPr="0051685C">
        <w:t>С настоящими правилами согласен</w:t>
      </w:r>
    </w:p>
    <w:p w14:paraId="14F20465" w14:textId="77777777" w:rsidR="00805CE8" w:rsidRPr="0051685C" w:rsidRDefault="00805CE8" w:rsidP="00567AB0">
      <w:pPr>
        <w:pStyle w:val="HTML"/>
        <w:jc w:val="both"/>
        <w:rPr>
          <w:rFonts w:ascii="Times New Roman" w:hAnsi="Times New Roman" w:cs="Times New Roman"/>
        </w:rPr>
      </w:pPr>
      <w:r w:rsidRPr="0051685C">
        <w:rPr>
          <w:rFonts w:ascii="Times New Roman" w:hAnsi="Times New Roman" w:cs="Times New Roman"/>
        </w:rPr>
        <w:t xml:space="preserve">    __________                   ___________                _______________</w:t>
      </w:r>
    </w:p>
    <w:p w14:paraId="239F6119" w14:textId="77777777" w:rsidR="00805CE8" w:rsidRPr="0051685C" w:rsidRDefault="00805CE8" w:rsidP="00567AB0">
      <w:pPr>
        <w:pStyle w:val="HTML"/>
        <w:jc w:val="both"/>
        <w:rPr>
          <w:rFonts w:ascii="Times New Roman" w:hAnsi="Times New Roman" w:cs="Times New Roman"/>
        </w:rPr>
      </w:pPr>
      <w:r w:rsidRPr="0051685C">
        <w:rPr>
          <w:rFonts w:ascii="Times New Roman" w:hAnsi="Times New Roman" w:cs="Times New Roman"/>
        </w:rPr>
        <w:t>Дата                        Подпись                      Фамилия</w:t>
      </w:r>
    </w:p>
    <w:p w14:paraId="13EED3B0" w14:textId="579707F3" w:rsidR="005223C5" w:rsidRPr="0051685C" w:rsidRDefault="005223C5">
      <w:pPr>
        <w:rPr>
          <w:rFonts w:ascii="Times New Roman" w:hAnsi="Times New Roman" w:cs="Times New Roman"/>
        </w:rPr>
      </w:pPr>
      <w:r w:rsidRPr="0051685C">
        <w:rPr>
          <w:rFonts w:ascii="Times New Roman" w:hAnsi="Times New Roman" w:cs="Times New Roman"/>
        </w:rPr>
        <w:br w:type="page"/>
      </w:r>
    </w:p>
    <w:p w14:paraId="4A8F466A" w14:textId="3560BDB7" w:rsidR="005223C5" w:rsidRPr="0051685C" w:rsidRDefault="005223C5" w:rsidP="005223C5">
      <w:pPr>
        <w:pStyle w:val="s02"/>
        <w:numPr>
          <w:ilvl w:val="0"/>
          <w:numId w:val="0"/>
        </w:numPr>
        <w:ind w:left="340"/>
      </w:pPr>
      <w:bookmarkStart w:id="9" w:name="_Toc250984280"/>
      <w:r w:rsidRPr="0051685C">
        <w:lastRenderedPageBreak/>
        <w:t>Краткие правила работы в сети интернет</w:t>
      </w:r>
      <w:bookmarkEnd w:id="9"/>
    </w:p>
    <w:p w14:paraId="758D37D5" w14:textId="77777777" w:rsidR="005223C5" w:rsidRPr="0051685C" w:rsidRDefault="005223C5" w:rsidP="005223C5">
      <w:pPr>
        <w:pStyle w:val="s03"/>
        <w:numPr>
          <w:ilvl w:val="0"/>
          <w:numId w:val="0"/>
        </w:numPr>
        <w:ind w:left="284"/>
      </w:pPr>
      <w:r w:rsidRPr="0051685C">
        <w:t xml:space="preserve">Работа Пользователя в сети Интернет имеет ряд ограничений в целях безопасности. Деятельность Пользователей при работе в сети Интернет может контролироваться, протоколироваться и периодически проверяться уполномоченными сотрудниками Службы ИТ и УБ. </w:t>
      </w:r>
    </w:p>
    <w:p w14:paraId="45A3D2BA" w14:textId="77777777" w:rsidR="005223C5" w:rsidRPr="0051685C" w:rsidRDefault="005223C5" w:rsidP="005223C5">
      <w:pPr>
        <w:pStyle w:val="s03"/>
        <w:numPr>
          <w:ilvl w:val="0"/>
          <w:numId w:val="0"/>
        </w:numPr>
        <w:ind w:left="284"/>
      </w:pPr>
      <w:r w:rsidRPr="0051685C">
        <w:t>Компания может разгласить информацию о действиях Пользователя уполномоченным на это третьим лицам, включая правоохранительные органы. Использование информационных ресурсов Компании Пользователем означает согласие этого Пользователя с тем, что за его деятельностью осуществляется контроль.</w:t>
      </w:r>
    </w:p>
    <w:p w14:paraId="38D7F639" w14:textId="77777777" w:rsidR="005223C5" w:rsidRPr="0051685C" w:rsidRDefault="005223C5" w:rsidP="005223C5">
      <w:pPr>
        <w:pStyle w:val="s03"/>
        <w:numPr>
          <w:ilvl w:val="0"/>
          <w:numId w:val="0"/>
        </w:numPr>
        <w:ind w:left="284"/>
      </w:pPr>
      <w:r w:rsidRPr="0051685C">
        <w:t>Доступ Пользователей к ресурсам сети Интернет развлекательного содержания (не связанным с выполнением служебных обязанностей) может быть ограничен техническими средствами.</w:t>
      </w:r>
    </w:p>
    <w:p w14:paraId="500DBB94" w14:textId="77777777" w:rsidR="005223C5" w:rsidRPr="0051685C" w:rsidRDefault="005223C5" w:rsidP="005223C5">
      <w:pPr>
        <w:pStyle w:val="s03"/>
        <w:numPr>
          <w:ilvl w:val="0"/>
          <w:numId w:val="0"/>
        </w:numPr>
        <w:ind w:left="284"/>
      </w:pPr>
      <w:r w:rsidRPr="0051685C">
        <w:t xml:space="preserve">При работе в сети Интернет </w:t>
      </w:r>
      <w:r w:rsidRPr="0051685C">
        <w:rPr>
          <w:b/>
        </w:rPr>
        <w:t>Пользователю запрещается:</w:t>
      </w:r>
    </w:p>
    <w:p w14:paraId="39E1F28F" w14:textId="77777777" w:rsidR="005223C5" w:rsidRPr="0051685C" w:rsidRDefault="005223C5" w:rsidP="005223C5">
      <w:pPr>
        <w:pStyle w:val="s00"/>
        <w:numPr>
          <w:ilvl w:val="0"/>
          <w:numId w:val="14"/>
        </w:numPr>
      </w:pPr>
      <w:r w:rsidRPr="0051685C">
        <w:t xml:space="preserve">предпринимать попытки доступа к сети Интернет и передачи конфиденциальной информации через каналы, не принадлежащие корпоративной сети (через </w:t>
      </w:r>
      <w:proofErr w:type="spellStart"/>
      <w:r w:rsidRPr="0051685C">
        <w:t>WiFi</w:t>
      </w:r>
      <w:proofErr w:type="spellEnd"/>
      <w:r w:rsidRPr="0051685C">
        <w:t xml:space="preserve">-, </w:t>
      </w:r>
      <w:proofErr w:type="spellStart"/>
      <w:r w:rsidRPr="0051685C">
        <w:t>WiMAX</w:t>
      </w:r>
      <w:proofErr w:type="spellEnd"/>
      <w:r w:rsidRPr="0051685C">
        <w:t xml:space="preserve">-, GPRS- и иные соединения); </w:t>
      </w:r>
    </w:p>
    <w:p w14:paraId="2C2330F7" w14:textId="77777777" w:rsidR="005223C5" w:rsidRPr="0051685C" w:rsidRDefault="005223C5" w:rsidP="005223C5">
      <w:pPr>
        <w:pStyle w:val="s00"/>
        <w:numPr>
          <w:ilvl w:val="0"/>
          <w:numId w:val="14"/>
        </w:numPr>
      </w:pPr>
      <w:r w:rsidRPr="0051685C">
        <w:t>использовать доступ в сеть Интернет в личных целях, если это требует привлечения значительных системных ресурсов Компании (например, загрузка   файлов видео и аудио, графических изображений);</w:t>
      </w:r>
    </w:p>
    <w:p w14:paraId="5D1A457A" w14:textId="77777777" w:rsidR="005223C5" w:rsidRPr="0051685C" w:rsidRDefault="005223C5" w:rsidP="005223C5">
      <w:pPr>
        <w:pStyle w:val="s00"/>
        <w:numPr>
          <w:ilvl w:val="0"/>
          <w:numId w:val="14"/>
        </w:numPr>
      </w:pPr>
      <w:r w:rsidRPr="0051685C">
        <w:t>пересылать конфиденциальную информацию во внешние сети и/или размещать информацию Компании на внешних ресурсах (публичных файловых серверах, форумах и др.);</w:t>
      </w:r>
    </w:p>
    <w:p w14:paraId="53E839AD" w14:textId="77777777" w:rsidR="005223C5" w:rsidRPr="0051685C" w:rsidRDefault="005223C5" w:rsidP="005223C5">
      <w:pPr>
        <w:pStyle w:val="s00"/>
        <w:numPr>
          <w:ilvl w:val="0"/>
          <w:numId w:val="14"/>
        </w:numPr>
      </w:pPr>
      <w:r w:rsidRPr="0051685C">
        <w:t>создавать и/или посещать ресурсы, содержащие оскорбительную, провокационную или противозаконную информацию (например, материалы, касающиеся сексуальных, расовых оскорблений, дискриминации по религиозному признаку и т.п.);</w:t>
      </w:r>
    </w:p>
    <w:p w14:paraId="0EF99251" w14:textId="77777777" w:rsidR="005223C5" w:rsidRPr="0051685C" w:rsidRDefault="005223C5" w:rsidP="005223C5">
      <w:pPr>
        <w:pStyle w:val="s00"/>
        <w:numPr>
          <w:ilvl w:val="0"/>
          <w:numId w:val="14"/>
        </w:numPr>
      </w:pPr>
      <w:r w:rsidRPr="0051685C">
        <w:t>использовать программы мгновенного обмена сообщениями в сети Интернет (программ</w:t>
      </w:r>
      <w:proofErr w:type="gramStart"/>
      <w:r w:rsidRPr="0051685C">
        <w:t>ы-</w:t>
      </w:r>
      <w:proofErr w:type="gramEnd"/>
      <w:r w:rsidRPr="0051685C">
        <w:t>"</w:t>
      </w:r>
      <w:proofErr w:type="spellStart"/>
      <w:r w:rsidRPr="0051685C">
        <w:t>мессенджеры</w:t>
      </w:r>
      <w:proofErr w:type="spellEnd"/>
      <w:r w:rsidRPr="0051685C">
        <w:t>", например, ICQ, QIP, MAIL.RU-агент и др.), кроме специально определенных руководством Компании случаев;</w:t>
      </w:r>
    </w:p>
    <w:p w14:paraId="176EF98E" w14:textId="77777777" w:rsidR="005223C5" w:rsidRPr="0051685C" w:rsidRDefault="005223C5" w:rsidP="005223C5">
      <w:pPr>
        <w:pStyle w:val="s00"/>
        <w:numPr>
          <w:ilvl w:val="0"/>
          <w:numId w:val="14"/>
        </w:numPr>
      </w:pPr>
      <w:r w:rsidRPr="0051685C">
        <w:t>противодействовать уполномоченным сотрудникам Службы ИТ и УБ при проведении расследований и разбирательств, связанных с нарушениями информационной безопасности Компании.</w:t>
      </w:r>
    </w:p>
    <w:p w14:paraId="39A6E210" w14:textId="77777777" w:rsidR="00E962A3" w:rsidRPr="0051685C" w:rsidRDefault="00E962A3">
      <w:pPr>
        <w:rPr>
          <w:rFonts w:ascii="Times New Roman" w:hAnsi="Times New Roman" w:cs="Times New Roman"/>
        </w:rPr>
      </w:pPr>
      <w:r w:rsidRPr="0051685C">
        <w:rPr>
          <w:rFonts w:ascii="Times New Roman" w:hAnsi="Times New Roman" w:cs="Times New Roman"/>
        </w:rPr>
        <w:br w:type="page"/>
      </w:r>
    </w:p>
    <w:p w14:paraId="523B61D1" w14:textId="4F2065FF" w:rsidR="00E962A3" w:rsidRPr="0051685C" w:rsidRDefault="00E962A3" w:rsidP="00E962A3">
      <w:pPr>
        <w:pStyle w:val="s02"/>
        <w:numPr>
          <w:ilvl w:val="0"/>
          <w:numId w:val="0"/>
        </w:numPr>
        <w:ind w:firstLine="340"/>
      </w:pPr>
      <w:r w:rsidRPr="0051685C">
        <w:lastRenderedPageBreak/>
        <w:br w:type="page"/>
      </w:r>
      <w:bookmarkStart w:id="10" w:name="_Toc232824590"/>
      <w:bookmarkStart w:id="11" w:name="_Toc234734849"/>
      <w:r w:rsidRPr="0051685C">
        <w:lastRenderedPageBreak/>
        <w:t xml:space="preserve">Пример требований по использованию </w:t>
      </w:r>
      <w:proofErr w:type="spellStart"/>
      <w:r w:rsidRPr="0051685C">
        <w:t>интернет-ресурсов</w:t>
      </w:r>
      <w:bookmarkEnd w:id="10"/>
      <w:bookmarkEnd w:id="11"/>
      <w:proofErr w:type="spellEnd"/>
      <w:r w:rsidRPr="0051685C">
        <w:t xml:space="preserve"> </w:t>
      </w:r>
    </w:p>
    <w:p w14:paraId="4B247F3E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 xml:space="preserve">Доступ к ресурсам сети Интернет предоставляется сотруднику для выполнения должностных обязанностей. </w:t>
      </w:r>
    </w:p>
    <w:p w14:paraId="52325214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>Допускается использование сети Интернет  в личных целях, при условии, что оно:</w:t>
      </w:r>
    </w:p>
    <w:p w14:paraId="6F8399F6" w14:textId="77777777" w:rsidR="00E962A3" w:rsidRPr="0051685C" w:rsidRDefault="00E962A3" w:rsidP="00E962A3">
      <w:pPr>
        <w:pStyle w:val="s06-"/>
        <w:keepNext/>
        <w:keepLines/>
      </w:pPr>
      <w:r w:rsidRPr="0051685C">
        <w:t>не носит противоправного характера, не нарушает требования российского и международного законодательства;</w:t>
      </w:r>
    </w:p>
    <w:p w14:paraId="26B66443" w14:textId="77777777" w:rsidR="00E962A3" w:rsidRPr="0051685C" w:rsidRDefault="00E962A3" w:rsidP="00E962A3">
      <w:pPr>
        <w:pStyle w:val="s06-"/>
        <w:keepNext/>
        <w:keepLines/>
      </w:pPr>
      <w:r w:rsidRPr="0051685C">
        <w:t>не нарушает требования Политики информационной безопасности Компании и иных внутренних документов по ИБ;</w:t>
      </w:r>
    </w:p>
    <w:p w14:paraId="3E31156A" w14:textId="77777777" w:rsidR="00E962A3" w:rsidRPr="0051685C" w:rsidRDefault="00E962A3" w:rsidP="00E962A3">
      <w:pPr>
        <w:pStyle w:val="s06-"/>
        <w:keepNext/>
        <w:keepLines/>
      </w:pPr>
      <w:r w:rsidRPr="0051685C">
        <w:t>не препятствует выполнению сотрудниками своих служебных обязанностей, а также не препятствует работе других сотрудников;</w:t>
      </w:r>
    </w:p>
    <w:p w14:paraId="7C0F4A63" w14:textId="77777777" w:rsidR="00E962A3" w:rsidRPr="0051685C" w:rsidRDefault="00E962A3" w:rsidP="00E962A3">
      <w:pPr>
        <w:pStyle w:val="s06-"/>
        <w:keepNext/>
        <w:keepLines/>
      </w:pPr>
      <w:r w:rsidRPr="0051685C">
        <w:t>не оказывает негативного влияния на бизнес-процессы Компании, работу программного обеспечения и оборудования;</w:t>
      </w:r>
    </w:p>
    <w:p w14:paraId="71A5B1B8" w14:textId="77777777" w:rsidR="00E962A3" w:rsidRPr="0051685C" w:rsidRDefault="00E962A3" w:rsidP="00E962A3">
      <w:pPr>
        <w:pStyle w:val="s06-"/>
        <w:keepNext/>
        <w:keepLines/>
      </w:pPr>
      <w:r w:rsidRPr="0051685C">
        <w:t>несет минимальную нагрузку на производительность.</w:t>
      </w:r>
    </w:p>
    <w:p w14:paraId="7C9FE67D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>Запрещено использовать доступ к ресурсам сети Интернет в целях, нарушающих положения действующего законодательства и внутренних документов Компании, в том числе запрещено посещение сайтов, а также пересылка ресурсов:</w:t>
      </w:r>
    </w:p>
    <w:p w14:paraId="1D5A32FD" w14:textId="77777777" w:rsidR="00E962A3" w:rsidRPr="0051685C" w:rsidRDefault="00E962A3" w:rsidP="00E962A3">
      <w:pPr>
        <w:pStyle w:val="s06-"/>
        <w:keepNext/>
        <w:keepLines/>
      </w:pPr>
      <w:r w:rsidRPr="0051685C">
        <w:t>нарушающих действующее законодательство Российской Федерации, субъектов Российской Федерации или положений иных регулирующих документов, в том числе авторские права соответствующих правообладателей;</w:t>
      </w:r>
    </w:p>
    <w:p w14:paraId="2862C4D7" w14:textId="77777777" w:rsidR="00E962A3" w:rsidRPr="0051685C" w:rsidRDefault="00E962A3" w:rsidP="00E962A3">
      <w:pPr>
        <w:pStyle w:val="s06-"/>
        <w:keepNext/>
        <w:keepLines/>
      </w:pPr>
      <w:r w:rsidRPr="0051685C">
        <w:t>содержащих материалы, разжигающие расовую, религиозную или иную форму ненависти;</w:t>
      </w:r>
    </w:p>
    <w:p w14:paraId="70263708" w14:textId="77777777" w:rsidR="00E962A3" w:rsidRPr="0051685C" w:rsidRDefault="00E962A3" w:rsidP="00E962A3">
      <w:pPr>
        <w:pStyle w:val="s06-"/>
        <w:keepNext/>
        <w:keepLines/>
      </w:pPr>
      <w:r w:rsidRPr="0051685C">
        <w:t>содержащих материалы сексуального характера;</w:t>
      </w:r>
    </w:p>
    <w:p w14:paraId="051A2053" w14:textId="77777777" w:rsidR="00E962A3" w:rsidRPr="0051685C" w:rsidRDefault="00E962A3" w:rsidP="00E962A3">
      <w:pPr>
        <w:pStyle w:val="s06-"/>
        <w:keepNext/>
        <w:keepLines/>
      </w:pPr>
      <w:r w:rsidRPr="0051685C">
        <w:t>содержащих материалы оскорбительного характера, в том числе по поводу чьей-либо религиозной, политической или сексуальной ориентации, национального происхождения или недееспособности;</w:t>
      </w:r>
    </w:p>
    <w:p w14:paraId="5656D1B7" w14:textId="77777777" w:rsidR="00E962A3" w:rsidRPr="0051685C" w:rsidRDefault="00E962A3" w:rsidP="00E962A3">
      <w:pPr>
        <w:pStyle w:val="s06-"/>
        <w:keepNext/>
        <w:keepLines/>
      </w:pPr>
      <w:r w:rsidRPr="0051685C">
        <w:t>содержащих материалы, описывающие или призывающие к совершению насильственных и прочих криминальных деяний.</w:t>
      </w:r>
    </w:p>
    <w:p w14:paraId="5BB830D8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>Доступ в Интернет должен быть разрешен только через выделенный шлюз. Самостоятельный доступ в Интернет с рабочих станций сотрудников с использованием модемов, мобильных телефонов (например, через GPRS) или иным образом в обход выделенного шлюза запрещен, кроме как по согласованию с Отделом ИБ.</w:t>
      </w:r>
    </w:p>
    <w:p w14:paraId="4436C6BB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>Весь без исключения трафик Интернет (входящий и исходящий) должен фильтроваться на предмет выявления вредоносного ПО, несанкционированных соединений и туннелей.</w:t>
      </w:r>
    </w:p>
    <w:p w14:paraId="0472BBDE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>Доступ сотрудников в Интернет должен контролироваться.  Должен быть определен перечень разрешенных к использованию протоколов, приложений и сервисов Интернет для различных категорий (групп) сотрудников. Кроме этого, должны быть установлены ограничения на обмен контентом с Интернет, а также фильтрация URL для различных категорий (групп) сотрудников.</w:t>
      </w:r>
    </w:p>
    <w:p w14:paraId="409DF583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>Посещение сотрудниками сайтов должно контролироваться и протоколироваться. Руководителям сотрудников на периодической основе должны направляться отчеты по посещаемым сотрудниками сайтам.</w:t>
      </w:r>
    </w:p>
    <w:p w14:paraId="06E06F78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>Подключение к сети Интернет рабочих станций, обрабатывающих информацию, составляющую коммерческую тайну Компании, а также использование на этих рабочих станциях протоколов и сервисов Интернет должно быть согласовано с Управлением безопасности.</w:t>
      </w:r>
    </w:p>
    <w:p w14:paraId="6B211001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lastRenderedPageBreak/>
        <w:t xml:space="preserve">Сотрудникам запрещается любое использование на внешних </w:t>
      </w:r>
      <w:proofErr w:type="spellStart"/>
      <w:r w:rsidRPr="0051685C">
        <w:t>web</w:t>
      </w:r>
      <w:proofErr w:type="spellEnd"/>
      <w:r w:rsidRPr="0051685C">
        <w:t>-сайтах идентификационной информации, применяемой в сети Компании (логин/пароль).</w:t>
      </w:r>
    </w:p>
    <w:p w14:paraId="6E6FE627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>Передача конфиденциальной информации по Интернет разрешается только в защищенном виде с использованием средств шифрования и электронной цифровой подписи, авторизованных к применению в Компании Отделом ИБ.</w:t>
      </w:r>
    </w:p>
    <w:p w14:paraId="55DD66AB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>Сотрудникам Компании запрещается производить самостоятельное изменение настроек подключения к сети Интернет.</w:t>
      </w:r>
    </w:p>
    <w:p w14:paraId="29B89BBE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>До сотрудников должны быть доведены правила безопасной работы в Интернет, а также информация о том, что Компания имеет право анализа посещаемых сотрудниками сайтов, передаваемых в сеть Интернет и получаемых из нее данных, а также блокирования доступа к определенным ресурсам сети Интернет.</w:t>
      </w:r>
    </w:p>
    <w:p w14:paraId="2A3B97E6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>Запрещается использование сети Интернет для публикации информации от имени Компании без соответствующей авторизации Отдела по управлению связями с общественностью.</w:t>
      </w:r>
    </w:p>
    <w:p w14:paraId="5818CD78" w14:textId="4B3F1E28" w:rsidR="00E962A3" w:rsidRPr="0051685C" w:rsidRDefault="00E962A3">
      <w:pPr>
        <w:rPr>
          <w:rFonts w:ascii="Times New Roman" w:hAnsi="Times New Roman" w:cs="Times New Roman"/>
        </w:rPr>
      </w:pPr>
    </w:p>
    <w:p w14:paraId="03F0656E" w14:textId="7DBA7EAA" w:rsidR="00E962A3" w:rsidRPr="0051685C" w:rsidRDefault="00E962A3" w:rsidP="00E962A3">
      <w:pPr>
        <w:pStyle w:val="s02"/>
        <w:numPr>
          <w:ilvl w:val="0"/>
          <w:numId w:val="0"/>
        </w:numPr>
        <w:ind w:left="340"/>
      </w:pPr>
      <w:bookmarkStart w:id="12" w:name="_Toc195962435"/>
      <w:bookmarkStart w:id="13" w:name="_Toc232824591"/>
      <w:bookmarkStart w:id="14" w:name="_Toc234734850"/>
      <w:r w:rsidRPr="0051685C">
        <w:lastRenderedPageBreak/>
        <w:t>Пример требований по использованию электронной почты</w:t>
      </w:r>
      <w:bookmarkEnd w:id="12"/>
      <w:bookmarkEnd w:id="13"/>
      <w:bookmarkEnd w:id="14"/>
    </w:p>
    <w:p w14:paraId="386FDA98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 xml:space="preserve">Корпоративная система электронной почты поддерживается исключительно в производственных целях, поэтому сотрудникам запрещается использовать ее для иных целей или незаконной деятельности. </w:t>
      </w:r>
    </w:p>
    <w:p w14:paraId="3621C473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>Допускается использование корпоративной электронной почты  в личных целях, при условии, что оно:</w:t>
      </w:r>
    </w:p>
    <w:p w14:paraId="487A3157" w14:textId="77777777" w:rsidR="00E962A3" w:rsidRPr="0051685C" w:rsidRDefault="00E962A3" w:rsidP="00E962A3">
      <w:pPr>
        <w:pStyle w:val="s06-"/>
        <w:keepNext/>
        <w:keepLines/>
      </w:pPr>
      <w:r w:rsidRPr="0051685C">
        <w:t>не носит противоправного характера, не нарушает требования российского и международного законодательства;</w:t>
      </w:r>
    </w:p>
    <w:p w14:paraId="12C3ADFA" w14:textId="77777777" w:rsidR="00E962A3" w:rsidRPr="0051685C" w:rsidRDefault="00E962A3" w:rsidP="00E962A3">
      <w:pPr>
        <w:pStyle w:val="s06-"/>
        <w:keepNext/>
        <w:keepLines/>
      </w:pPr>
      <w:r w:rsidRPr="0051685C">
        <w:t>не нарушает требования Политики информационной безопасности Компании и иных внутренних документов по ИБ;</w:t>
      </w:r>
    </w:p>
    <w:p w14:paraId="77F5FB5A" w14:textId="77777777" w:rsidR="00E962A3" w:rsidRPr="0051685C" w:rsidRDefault="00E962A3" w:rsidP="00E962A3">
      <w:pPr>
        <w:pStyle w:val="s06-"/>
        <w:keepNext/>
        <w:keepLines/>
      </w:pPr>
      <w:r w:rsidRPr="0051685C">
        <w:t>не препятствует выполнению сотрудниками своих служебных обязанностей, а также не препятствует работе других сотрудников;</w:t>
      </w:r>
    </w:p>
    <w:p w14:paraId="32B899FE" w14:textId="77777777" w:rsidR="00E962A3" w:rsidRPr="0051685C" w:rsidRDefault="00E962A3" w:rsidP="00E962A3">
      <w:pPr>
        <w:pStyle w:val="s06-"/>
        <w:keepNext/>
        <w:keepLines/>
      </w:pPr>
      <w:r w:rsidRPr="0051685C">
        <w:t>не оказывает негативного влияния на бизнес-процессы Компании, работу программного обеспечения и оборудования;</w:t>
      </w:r>
    </w:p>
    <w:p w14:paraId="6EF86722" w14:textId="77777777" w:rsidR="00E962A3" w:rsidRPr="0051685C" w:rsidRDefault="00E962A3" w:rsidP="00E962A3">
      <w:pPr>
        <w:pStyle w:val="s06-"/>
        <w:keepNext/>
        <w:keepLines/>
      </w:pPr>
      <w:r w:rsidRPr="0051685C">
        <w:t>несет минимальную нагрузку на производительность.</w:t>
      </w:r>
    </w:p>
    <w:p w14:paraId="4A997697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>Запрещается  пересылка по корпоративной электронной почте ресурсов:</w:t>
      </w:r>
    </w:p>
    <w:p w14:paraId="7C6766C7" w14:textId="77777777" w:rsidR="00E962A3" w:rsidRPr="0051685C" w:rsidRDefault="00E962A3" w:rsidP="00E962A3">
      <w:pPr>
        <w:pStyle w:val="s06-"/>
        <w:keepNext/>
        <w:keepLines/>
      </w:pPr>
      <w:r w:rsidRPr="0051685C">
        <w:t>нарушающих действующее законодательство Российской Федерации, субъектов Российской Федерации или положений иных регулирующих документов, в том числе авторские права соответствующих правообладателей;</w:t>
      </w:r>
    </w:p>
    <w:p w14:paraId="25DEDE06" w14:textId="77777777" w:rsidR="00E962A3" w:rsidRPr="0051685C" w:rsidRDefault="00E962A3" w:rsidP="00E962A3">
      <w:pPr>
        <w:pStyle w:val="s06-"/>
        <w:keepNext/>
        <w:keepLines/>
      </w:pPr>
      <w:r w:rsidRPr="0051685C">
        <w:t>содержащих материалы, разжигающие расовую, религиозную или иную форму ненависти;</w:t>
      </w:r>
    </w:p>
    <w:p w14:paraId="71F85E39" w14:textId="77777777" w:rsidR="00E962A3" w:rsidRPr="0051685C" w:rsidRDefault="00E962A3" w:rsidP="00E962A3">
      <w:pPr>
        <w:pStyle w:val="s06-"/>
        <w:keepNext/>
        <w:keepLines/>
      </w:pPr>
      <w:r w:rsidRPr="0051685C">
        <w:t>содержащих материалы сексуального характера;</w:t>
      </w:r>
    </w:p>
    <w:p w14:paraId="6043ACF0" w14:textId="77777777" w:rsidR="00E962A3" w:rsidRPr="0051685C" w:rsidRDefault="00E962A3" w:rsidP="00E962A3">
      <w:pPr>
        <w:pStyle w:val="s06-"/>
        <w:keepNext/>
        <w:keepLines/>
      </w:pPr>
      <w:r w:rsidRPr="0051685C">
        <w:t>содержащих материалы оскорбительного характера, в том числе по поводу чьей-либо религиозной, политической или сексуальной ориентации, национального происхождения или недееспособности;</w:t>
      </w:r>
    </w:p>
    <w:p w14:paraId="1F4E5353" w14:textId="77777777" w:rsidR="00E962A3" w:rsidRPr="0051685C" w:rsidRDefault="00E962A3" w:rsidP="00E962A3">
      <w:pPr>
        <w:pStyle w:val="s06-"/>
        <w:keepNext/>
        <w:keepLines/>
      </w:pPr>
      <w:r w:rsidRPr="0051685C">
        <w:t>содержащих материалы, описывающие или призывающие к совершению насильственных и прочих криминальных деяний.</w:t>
      </w:r>
    </w:p>
    <w:p w14:paraId="1ADF4C5B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>При работе с корпоративной электронной почтой и при отправке электронных сообщений сотрудникам Компании запрещается:</w:t>
      </w:r>
    </w:p>
    <w:p w14:paraId="0380F131" w14:textId="77777777" w:rsidR="00E962A3" w:rsidRPr="0051685C" w:rsidRDefault="00E962A3" w:rsidP="00E962A3">
      <w:pPr>
        <w:pStyle w:val="s06-"/>
        <w:keepNext/>
        <w:keepLines/>
      </w:pPr>
      <w:r w:rsidRPr="0051685C">
        <w:t xml:space="preserve">открывать файлы, ссылки на </w:t>
      </w:r>
      <w:proofErr w:type="spellStart"/>
      <w:r w:rsidRPr="0051685C">
        <w:t>интернет-ресурсы</w:t>
      </w:r>
      <w:proofErr w:type="spellEnd"/>
      <w:r w:rsidRPr="0051685C">
        <w:t xml:space="preserve"> и другие вложения в электронные сообщения от неизвестных отправителей;</w:t>
      </w:r>
    </w:p>
    <w:p w14:paraId="04B185C6" w14:textId="77777777" w:rsidR="00E962A3" w:rsidRPr="0051685C" w:rsidRDefault="00E962A3" w:rsidP="00E962A3">
      <w:pPr>
        <w:pStyle w:val="s06-"/>
        <w:keepNext/>
        <w:keepLines/>
      </w:pPr>
      <w:r w:rsidRPr="0051685C">
        <w:t>подписываться на почтовые рассылки, дискуссионные группы или другие  почтовые сервисы в личных целях;</w:t>
      </w:r>
    </w:p>
    <w:p w14:paraId="2965AD69" w14:textId="77777777" w:rsidR="00E962A3" w:rsidRPr="0051685C" w:rsidRDefault="00E962A3" w:rsidP="00E962A3">
      <w:pPr>
        <w:pStyle w:val="s06-"/>
        <w:keepNext/>
        <w:keepLines/>
      </w:pPr>
      <w:r w:rsidRPr="0051685C">
        <w:t xml:space="preserve">создавать </w:t>
      </w:r>
      <w:r w:rsidRPr="0051685C">
        <w:rPr>
          <w:szCs w:val="24"/>
        </w:rPr>
        <w:t>массовые почтовые рассылки, за исключением необходимости массового информирования сотрудников Компании (только руководителям подразделений по согласованию со Службой ИТ)</w:t>
      </w:r>
      <w:r w:rsidRPr="0051685C">
        <w:t>.</w:t>
      </w:r>
    </w:p>
    <w:p w14:paraId="3CBA5CA0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>Состав, архитектура, конфигурация серверов электронной почты Компании должны быть стандартизованы и согласованы с Отделом ИБ.</w:t>
      </w:r>
    </w:p>
    <w:p w14:paraId="54804AE7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 xml:space="preserve">Размер корпоративного почтового ящика пользователей, а также максимальный объем одного внешнего и внутреннего письма должен быть ограничен. </w:t>
      </w:r>
    </w:p>
    <w:p w14:paraId="58C66585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>Правила наименования корпоративных почтовых ящиков сотрудников должны быть унифицированы.</w:t>
      </w:r>
    </w:p>
    <w:p w14:paraId="4E3184D8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lastRenderedPageBreak/>
        <w:t>Особо важная конфиденциальная информация, передаваемая с использованием корпоративной электронной почты, должна защищаться с использованием средств шифрования и электронной цифровой подписи. Рекомендуется использовать электронную цифровую подпись для подтверждения подлинности всех исходящих сообщений.</w:t>
      </w:r>
    </w:p>
    <w:p w14:paraId="5CC23107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>Вся корпоративная электронная почта (входящая и исходящая) должна фильтроваться на предмет выявления вредоносного ПО и запрещенных вложений. Пользователи должны быть осведомлены о том, пересылка каких вложений запрещена. При блокировании сообщения, содержащего вредоносное ПО или запрещенное вложение, отправителю сообщения должно быть автоматически направлено соответствующее уведомление.</w:t>
      </w:r>
    </w:p>
    <w:p w14:paraId="20DFBC3A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>Вся корпоративная электронная почта должна архивироваться за период, устанавливаемый по согласованию со Службой ИТ и Управлением безопасности.</w:t>
      </w:r>
    </w:p>
    <w:p w14:paraId="4244B903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 xml:space="preserve">Сотрудникам запрещается использовать публичные почтовые сервисы (такие как mail.ru, yahoo.com, </w:t>
      </w:r>
      <w:proofErr w:type="spellStart"/>
      <w:r w:rsidRPr="0051685C">
        <w:rPr>
          <w:lang w:val="en-US"/>
        </w:rPr>
        <w:t>gmail</w:t>
      </w:r>
      <w:proofErr w:type="spellEnd"/>
      <w:r w:rsidRPr="0051685C">
        <w:t>.</w:t>
      </w:r>
      <w:r w:rsidRPr="0051685C">
        <w:rPr>
          <w:lang w:val="en-US"/>
        </w:rPr>
        <w:t>com</w:t>
      </w:r>
      <w:r w:rsidRPr="0051685C">
        <w:t xml:space="preserve"> и другие) в служебных целях, кроме как в случаях, когда это вызвано производственной необходимостью, а использование корпоративной электронной почты невозможно. В подобных случаях при использовании публичных почтовых сервисов необходимо использовать средства шифрования для конфиденциальной информации.</w:t>
      </w:r>
    </w:p>
    <w:p w14:paraId="617A8DEA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>В Компании должны быть внедрены системы защиты от массовых рассылок электронных сообщений (</w:t>
      </w:r>
      <w:proofErr w:type="spellStart"/>
      <w:r w:rsidRPr="0051685C">
        <w:t>антиспамовые</w:t>
      </w:r>
      <w:proofErr w:type="spellEnd"/>
      <w:r w:rsidRPr="0051685C">
        <w:t xml:space="preserve"> системы).</w:t>
      </w:r>
    </w:p>
    <w:p w14:paraId="35A34471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>Обмен сообщениями корпоративной электронной почты с Интернет должен осуществляться через почтовый прокси-сервер, размещаемый в демилитаризованной зоне. Внешние почтовые серверы не должны допускать возможности почтовой пересылки с целью рассылки спама.</w:t>
      </w:r>
    </w:p>
    <w:p w14:paraId="5385753F" w14:textId="77777777" w:rsidR="00E962A3" w:rsidRPr="0051685C" w:rsidRDefault="00E962A3" w:rsidP="00E962A3">
      <w:pPr>
        <w:pStyle w:val="s00"/>
        <w:keepNext/>
        <w:keepLines/>
        <w:widowControl/>
      </w:pPr>
      <w:r w:rsidRPr="0051685C">
        <w:t>В случаях производственной необходимости сотрудникам Компании может быть предоставлена возможность удаленного доступа к ресурсам корпоративной электронной почты с помощью методов и средств защиты, авторизованных к применению в Компании Отделом ИБ.</w:t>
      </w:r>
    </w:p>
    <w:p w14:paraId="642F417E" w14:textId="77777777" w:rsidR="00992C8B" w:rsidRPr="0051685C" w:rsidRDefault="00992C8B" w:rsidP="00567AB0">
      <w:pPr>
        <w:jc w:val="both"/>
        <w:rPr>
          <w:rFonts w:ascii="Times New Roman" w:hAnsi="Times New Roman" w:cs="Times New Roman"/>
        </w:rPr>
      </w:pPr>
    </w:p>
    <w:sectPr w:rsidR="00992C8B" w:rsidRPr="0051685C" w:rsidSect="00840F49">
      <w:headerReference w:type="default" r:id="rId27"/>
      <w:footerReference w:type="default" r:id="rId28"/>
      <w:pgSz w:w="11900" w:h="16840"/>
      <w:pgMar w:top="1440" w:right="1080" w:bottom="1440" w:left="1080" w:header="1293" w:footer="3" w:gutter="0"/>
      <w:pgNumType w:start="1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731B2" w14:textId="77777777" w:rsidR="00F37422" w:rsidRDefault="00F37422">
      <w:r>
        <w:separator/>
      </w:r>
    </w:p>
  </w:endnote>
  <w:endnote w:type="continuationSeparator" w:id="0">
    <w:p w14:paraId="058F615E" w14:textId="77777777" w:rsidR="00F37422" w:rsidRDefault="00F3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AE6EE" w14:textId="174FB888" w:rsidR="0051685C" w:rsidRDefault="0051685C" w:rsidP="0051685C">
    <w:pPr>
      <w:pStyle w:val="ab"/>
      <w:jc w:val="center"/>
      <w:rPr>
        <w:rFonts w:ascii="Times New Roman" w:hAnsi="Times New Roman" w:cs="Times New Roman"/>
        <w:b/>
        <w:bCs/>
      </w:rPr>
    </w:pPr>
  </w:p>
  <w:p w14:paraId="6866F725" w14:textId="77777777" w:rsidR="00EB332B" w:rsidRPr="0051685C" w:rsidRDefault="00EB332B" w:rsidP="0051685C">
    <w:pPr>
      <w:pStyle w:val="ab"/>
      <w:jc w:val="center"/>
      <w:rPr>
        <w:rFonts w:ascii="Times New Roman" w:hAnsi="Times New Roman" w:cs="Times New Roman"/>
        <w:b/>
        <w:b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912481"/>
      <w:docPartObj>
        <w:docPartGallery w:val="Page Numbers (Bottom of Page)"/>
        <w:docPartUnique/>
      </w:docPartObj>
    </w:sdtPr>
    <w:sdtEndPr/>
    <w:sdtContent>
      <w:p w14:paraId="2E8CB6BC" w14:textId="146B5BD5" w:rsidR="001E32C9" w:rsidRDefault="001E32C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32B">
          <w:rPr>
            <w:noProof/>
          </w:rPr>
          <w:t>13</w:t>
        </w:r>
        <w:r>
          <w:fldChar w:fldCharType="end"/>
        </w:r>
      </w:p>
    </w:sdtContent>
  </w:sdt>
  <w:p w14:paraId="69FDFA46" w14:textId="7769798E" w:rsidR="00C676F6" w:rsidRDefault="00C676F6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2004A" w14:textId="77777777" w:rsidR="00C676F6" w:rsidRDefault="00C676F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D0427" w14:textId="77777777" w:rsidR="00C676F6" w:rsidRDefault="00C676F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6EEB3" w14:textId="4560F19F" w:rsidR="00C676F6" w:rsidRDefault="00C676F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B349C" w14:textId="77777777" w:rsidR="00F37422" w:rsidRDefault="00F37422"/>
  </w:footnote>
  <w:footnote w:type="continuationSeparator" w:id="0">
    <w:p w14:paraId="67489EE1" w14:textId="77777777" w:rsidR="00F37422" w:rsidRDefault="00F374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E870A" w14:textId="77777777" w:rsidR="00C676F6" w:rsidRDefault="00F3742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1A3B912" wp14:editId="50FFA102">
              <wp:simplePos x="0" y="0"/>
              <wp:positionH relativeFrom="page">
                <wp:posOffset>6857365</wp:posOffset>
              </wp:positionH>
              <wp:positionV relativeFrom="page">
                <wp:posOffset>1163320</wp:posOffset>
              </wp:positionV>
              <wp:extent cx="2979420" cy="3962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9420" cy="39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8560F2" w14:textId="77777777" w:rsidR="00C676F6" w:rsidRDefault="00F37422">
                          <w:pPr>
                            <w:pStyle w:val="22"/>
                          </w:pPr>
                          <w:r>
                            <w:t>Приложение Б</w:t>
                          </w:r>
                        </w:p>
                        <w:p w14:paraId="0BE4CF27" w14:textId="77777777" w:rsidR="00C676F6" w:rsidRDefault="00F37422">
                          <w:pPr>
                            <w:pStyle w:val="22"/>
                          </w:pPr>
                          <w:r>
                            <w:rPr>
                              <w:b/>
                              <w:bCs/>
                            </w:rPr>
                            <w:t xml:space="preserve">к Положению </w:t>
                          </w:r>
                          <w:r>
                            <w:t>о корпоративной электронной почте</w:t>
                          </w:r>
                        </w:p>
                        <w:p w14:paraId="63EBB739" w14:textId="107BCF4B" w:rsidR="00C676F6" w:rsidRDefault="00C676F6">
                          <w:pPr>
                            <w:pStyle w:val="22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A3B912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539.95pt;margin-top:91.6pt;width:234.6pt;height:31.2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8BgwEAAAADAAAOAAAAZHJzL2Uyb0RvYy54bWysUsFOwzAMvSPxD1HurKNMg1XrEAiBkBAg&#10;DT4gS5O1UhNHcbZ2f4+TdRuCG+LiOrb7/Pzs+W1vWrZVHhuwJb8cjTlTVkLV2HXJPz8eL244wyBs&#10;JVqwquQ7hfx2cX4271yhcqihrZRnBGKx6FzJ6xBckWUoa2UEjsApS0kN3ohAT7/OKi86Qjdtlo/H&#10;06wDXzkPUiFS9GGf5IuEr7WS4U1rVIG1JSduIVmf7CrabDEXxdoLVzdyoCH+wMKIxlLTI9SDCIJt&#10;fPMLyjTSA4IOIwkmA60bqdIMNM3l+Mc0y1o4lWYhcdAdZcL/g5Wv26V79yz099DTAqMgncMCKRjn&#10;6bU38UtMGeVJwt1RNtUHJimYz65nk5xSknJXs2k+Sbpmp7+dx/CkwLDolNzTWpJaYvuCgTpS6aEk&#10;NrPw2LRtjJ+oRC/0q37gt4JqR7Q72lzJLZ0WZ+2zJWHikg+OPzirwYng6O42gRqkvhF1DzU0I5kT&#10;neEk4h6/v1PV6XAXXwAAAP//AwBQSwMEFAAGAAgAAAAhAO49asrgAAAADQEAAA8AAABkcnMvZG93&#10;bnJldi54bWxMj8tOwzAQRfdI/IM1SOyo09BHEuJUqBIbdrQIiZ0bT+MIPyLbTZO/Z7qC3VzN0Z0z&#10;9W6yho0YYu+dgOUiA4au9ap3nYDP49tTASwm6ZQ03qGAGSPsmvu7WlbKX90HjofUMSpxsZICdEpD&#10;xXlsNVoZF35AR7uzD1YmiqHjKsgrlVvD8yzbcCt7Rxe0HHCvsf05XKyA7fTlcYi4x+/z2Abdz4V5&#10;n4V4fJheX4AlnNIfDDd9UoeGnE7+4lRkhnK2LUtiaSqec2A3ZL0ql8BOAvLVegO8qfn/L5pfAAAA&#10;//8DAFBLAQItABQABgAIAAAAIQC2gziS/gAAAOEBAAATAAAAAAAAAAAAAAAAAAAAAABbQ29udGVu&#10;dF9UeXBlc10ueG1sUEsBAi0AFAAGAAgAAAAhADj9If/WAAAAlAEAAAsAAAAAAAAAAAAAAAAALwEA&#10;AF9yZWxzLy5yZWxzUEsBAi0AFAAGAAgAAAAhALMs/wGDAQAAAAMAAA4AAAAAAAAAAAAAAAAALgIA&#10;AGRycy9lMm9Eb2MueG1sUEsBAi0AFAAGAAgAAAAhAO49asrgAAAADQEAAA8AAAAAAAAAAAAAAAAA&#10;3QMAAGRycy9kb3ducmV2LnhtbFBLBQYAAAAABAAEAPMAAADqBAAAAAA=&#10;" filled="f" stroked="f">
              <v:textbox style="mso-fit-shape-to-text:t" inset="0,0,0,0">
                <w:txbxContent>
                  <w:p w14:paraId="048560F2" w14:textId="77777777" w:rsidR="00C676F6" w:rsidRDefault="00000000">
                    <w:pPr>
                      <w:pStyle w:val="22"/>
                    </w:pPr>
                    <w:r>
                      <w:t>Приложение Б</w:t>
                    </w:r>
                  </w:p>
                  <w:p w14:paraId="0BE4CF27" w14:textId="77777777" w:rsidR="00C676F6" w:rsidRDefault="00000000">
                    <w:pPr>
                      <w:pStyle w:val="22"/>
                    </w:pPr>
                    <w:r>
                      <w:rPr>
                        <w:b/>
                        <w:bCs/>
                      </w:rPr>
                      <w:t xml:space="preserve">к Положению </w:t>
                    </w:r>
                    <w:r>
                      <w:t>о корпоративной электронной почте</w:t>
                    </w:r>
                  </w:p>
                  <w:p w14:paraId="63EBB739" w14:textId="107BCF4B" w:rsidR="00C676F6" w:rsidRDefault="00C676F6">
                    <w:pPr>
                      <w:pStyle w:val="2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11B25" w14:textId="77777777" w:rsidR="00C676F6" w:rsidRDefault="00C676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328E"/>
    <w:multiLevelType w:val="multilevel"/>
    <w:tmpl w:val="566C02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76F06"/>
    <w:multiLevelType w:val="multilevel"/>
    <w:tmpl w:val="177A0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C446F"/>
    <w:multiLevelType w:val="multilevel"/>
    <w:tmpl w:val="0DAE2B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00655E"/>
    <w:multiLevelType w:val="multilevel"/>
    <w:tmpl w:val="489ACD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7349CF"/>
    <w:multiLevelType w:val="multilevel"/>
    <w:tmpl w:val="A0904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C4328C"/>
    <w:multiLevelType w:val="multilevel"/>
    <w:tmpl w:val="9F260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BA1317"/>
    <w:multiLevelType w:val="multilevel"/>
    <w:tmpl w:val="3D8C8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3E5F2D"/>
    <w:multiLevelType w:val="multilevel"/>
    <w:tmpl w:val="236417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064FD6"/>
    <w:multiLevelType w:val="multilevel"/>
    <w:tmpl w:val="F9AE36C8"/>
    <w:lvl w:ilvl="0">
      <w:start w:val="1"/>
      <w:numFmt w:val="decimal"/>
      <w:pStyle w:val="s01"/>
      <w:lvlText w:val="%1"/>
      <w:lvlJc w:val="left"/>
      <w:pPr>
        <w:tabs>
          <w:tab w:val="num" w:pos="700"/>
        </w:tabs>
        <w:ind w:left="0" w:firstLine="340"/>
      </w:pPr>
    </w:lvl>
    <w:lvl w:ilvl="1">
      <w:start w:val="1"/>
      <w:numFmt w:val="decimal"/>
      <w:pStyle w:val="s02"/>
      <w:lvlText w:val="%1.%2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2">
      <w:start w:val="1"/>
      <w:numFmt w:val="decimal"/>
      <w:pStyle w:val="s03"/>
      <w:lvlText w:val="%1.%2.%3"/>
      <w:lvlJc w:val="left"/>
      <w:pPr>
        <w:tabs>
          <w:tab w:val="num" w:pos="1004"/>
        </w:tabs>
        <w:ind w:left="-56" w:firstLine="340"/>
      </w:pPr>
      <w:rPr>
        <w:rFonts w:hint="default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none"/>
      <w:pStyle w:val="s131"/>
      <w:suff w:val="space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2"/>
      <w:pStyle w:val="s121"/>
      <w:lvlText w:val="%8"/>
      <w:lvlJc w:val="left"/>
      <w:pPr>
        <w:tabs>
          <w:tab w:val="num" w:pos="360"/>
        </w:tabs>
        <w:ind w:left="340" w:hanging="340"/>
      </w:pPr>
    </w:lvl>
    <w:lvl w:ilvl="8">
      <w:start w:val="1"/>
      <w:numFmt w:val="decimal"/>
      <w:lvlRestart w:val="6"/>
      <w:pStyle w:val="s141"/>
      <w:lvlText w:val="%9."/>
      <w:lvlJc w:val="left"/>
      <w:pPr>
        <w:tabs>
          <w:tab w:val="num" w:pos="587"/>
        </w:tabs>
        <w:ind w:left="227" w:firstLine="0"/>
      </w:pPr>
    </w:lvl>
  </w:abstractNum>
  <w:abstractNum w:abstractNumId="9">
    <w:nsid w:val="5C492721"/>
    <w:multiLevelType w:val="hybridMultilevel"/>
    <w:tmpl w:val="AB3CC894"/>
    <w:lvl w:ilvl="0" w:tplc="08C2708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1F2714"/>
    <w:multiLevelType w:val="hybridMultilevel"/>
    <w:tmpl w:val="A240DD5E"/>
    <w:lvl w:ilvl="0" w:tplc="FFFFFFFF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6F986638"/>
    <w:multiLevelType w:val="multilevel"/>
    <w:tmpl w:val="90B866A6"/>
    <w:lvl w:ilvl="0">
      <w:start w:val="6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20059B"/>
    <w:multiLevelType w:val="multilevel"/>
    <w:tmpl w:val="531CAA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CD3BED"/>
    <w:multiLevelType w:val="multilevel"/>
    <w:tmpl w:val="8572E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46726A"/>
    <w:multiLevelType w:val="multilevel"/>
    <w:tmpl w:val="4BF21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4"/>
  </w:num>
  <w:num w:numId="5">
    <w:abstractNumId w:val="3"/>
  </w:num>
  <w:num w:numId="6">
    <w:abstractNumId w:val="13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11"/>
  </w:num>
  <w:num w:numId="12">
    <w:abstractNumId w:val="4"/>
  </w:num>
  <w:num w:numId="13">
    <w:abstractNumId w:val="8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F6"/>
    <w:rsid w:val="001428DF"/>
    <w:rsid w:val="001E32C9"/>
    <w:rsid w:val="0025071E"/>
    <w:rsid w:val="002E5235"/>
    <w:rsid w:val="0051685C"/>
    <w:rsid w:val="005223C5"/>
    <w:rsid w:val="00567AB0"/>
    <w:rsid w:val="005A5F7D"/>
    <w:rsid w:val="00653CB2"/>
    <w:rsid w:val="0066553A"/>
    <w:rsid w:val="007F727B"/>
    <w:rsid w:val="00805CE8"/>
    <w:rsid w:val="00840F49"/>
    <w:rsid w:val="00840FFE"/>
    <w:rsid w:val="0089099D"/>
    <w:rsid w:val="0090142E"/>
    <w:rsid w:val="00992C8B"/>
    <w:rsid w:val="00B12440"/>
    <w:rsid w:val="00C374F7"/>
    <w:rsid w:val="00C676F6"/>
    <w:rsid w:val="00E86F02"/>
    <w:rsid w:val="00E962A3"/>
    <w:rsid w:val="00EB332B"/>
    <w:rsid w:val="00F3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16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link w:val="30"/>
    <w:uiPriority w:val="9"/>
    <w:semiHidden/>
    <w:unhideWhenUsed/>
    <w:qFormat/>
    <w:rsid w:val="00805CE8"/>
    <w:pPr>
      <w:widowControl/>
      <w:spacing w:before="100" w:beforeAutospacing="1" w:after="100" w:afterAutospacing="1"/>
      <w:outlineLvl w:val="2"/>
    </w:pPr>
    <w:rPr>
      <w:rFonts w:ascii="Times New Roman" w:eastAsiaTheme="minorEastAsia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pacing w:after="340"/>
      <w:ind w:left="25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3"/>
    <w:pPr>
      <w:spacing w:line="30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pacing w:line="252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spacing w:line="30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180" w:line="276" w:lineRule="auto"/>
      <w:ind w:firstLine="36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8">
    <w:name w:val="Hyperlink"/>
    <w:basedOn w:val="a0"/>
    <w:uiPriority w:val="99"/>
    <w:unhideWhenUsed/>
    <w:rsid w:val="008909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099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909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099D"/>
    <w:rPr>
      <w:color w:val="000000"/>
    </w:rPr>
  </w:style>
  <w:style w:type="paragraph" w:styleId="ab">
    <w:name w:val="footer"/>
    <w:basedOn w:val="a"/>
    <w:link w:val="ac"/>
    <w:uiPriority w:val="99"/>
    <w:unhideWhenUsed/>
    <w:rsid w:val="008909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099D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805CE8"/>
    <w:rPr>
      <w:rFonts w:ascii="Times New Roman" w:eastAsiaTheme="minorEastAsia" w:hAnsi="Times New Roman" w:cs="Times New Roman"/>
      <w:b/>
      <w:bCs/>
      <w:sz w:val="27"/>
      <w:szCs w:val="27"/>
      <w:lang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805C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CE8"/>
    <w:rPr>
      <w:rFonts w:eastAsiaTheme="minorEastAsia"/>
      <w:sz w:val="20"/>
      <w:szCs w:val="20"/>
      <w:lang w:bidi="ar-SA"/>
    </w:rPr>
  </w:style>
  <w:style w:type="paragraph" w:customStyle="1" w:styleId="just">
    <w:name w:val="just"/>
    <w:basedOn w:val="a"/>
    <w:rsid w:val="00805CE8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00">
    <w:name w:val="s00 Текст"/>
    <w:basedOn w:val="a"/>
    <w:link w:val="s000"/>
    <w:rsid w:val="005223C5"/>
    <w:pPr>
      <w:overflowPunct w:val="0"/>
      <w:autoSpaceDE w:val="0"/>
      <w:autoSpaceDN w:val="0"/>
      <w:adjustRightInd w:val="0"/>
      <w:spacing w:before="60"/>
      <w:ind w:firstLine="340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s03">
    <w:name w:val="s03 Пункт"/>
    <w:basedOn w:val="s02"/>
    <w:link w:val="s030"/>
    <w:rsid w:val="005223C5"/>
    <w:pPr>
      <w:keepNext w:val="0"/>
      <w:keepLines w:val="0"/>
      <w:numPr>
        <w:ilvl w:val="2"/>
      </w:numPr>
      <w:tabs>
        <w:tab w:val="clear" w:pos="1004"/>
      </w:tabs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link w:val="s020"/>
    <w:rsid w:val="005223C5"/>
    <w:pPr>
      <w:numPr>
        <w:ilvl w:val="1"/>
      </w:numPr>
      <w:tabs>
        <w:tab w:val="left" w:pos="851"/>
      </w:tabs>
      <w:spacing w:before="60" w:after="0"/>
      <w:outlineLvl w:val="1"/>
    </w:pPr>
    <w:rPr>
      <w:sz w:val="24"/>
    </w:rPr>
  </w:style>
  <w:style w:type="paragraph" w:customStyle="1" w:styleId="s01">
    <w:name w:val="s01 РАЗДЕЛ"/>
    <w:basedOn w:val="a"/>
    <w:next w:val="s02"/>
    <w:rsid w:val="005223C5"/>
    <w:pPr>
      <w:keepNext/>
      <w:keepLines/>
      <w:widowControl/>
      <w:numPr>
        <w:numId w:val="13"/>
      </w:numPr>
      <w:spacing w:before="240" w:after="1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paragraph" w:customStyle="1" w:styleId="s08">
    <w:name w:val="s08 Список а)"/>
    <w:basedOn w:val="s03"/>
    <w:rsid w:val="005223C5"/>
    <w:pPr>
      <w:numPr>
        <w:ilvl w:val="4"/>
      </w:numPr>
      <w:outlineLvl w:val="4"/>
    </w:pPr>
  </w:style>
  <w:style w:type="paragraph" w:customStyle="1" w:styleId="s04">
    <w:name w:val="s04 подПункт"/>
    <w:basedOn w:val="s03"/>
    <w:rsid w:val="005223C5"/>
    <w:pPr>
      <w:numPr>
        <w:ilvl w:val="3"/>
      </w:numPr>
      <w:tabs>
        <w:tab w:val="clear" w:pos="1420"/>
        <w:tab w:val="left" w:pos="1276"/>
      </w:tabs>
      <w:outlineLvl w:val="3"/>
    </w:pPr>
  </w:style>
  <w:style w:type="character" w:customStyle="1" w:styleId="s000">
    <w:name w:val="s00 Текст Знак"/>
    <w:link w:val="s00"/>
    <w:rsid w:val="005223C5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121">
    <w:name w:val="s12 графа 1 таблицы"/>
    <w:basedOn w:val="s00"/>
    <w:rsid w:val="005223C5"/>
    <w:pPr>
      <w:keepNext/>
      <w:keepLines/>
      <w:widowControl/>
      <w:numPr>
        <w:ilvl w:val="7"/>
        <w:numId w:val="13"/>
      </w:numPr>
      <w:tabs>
        <w:tab w:val="clear" w:pos="360"/>
      </w:tabs>
      <w:spacing w:before="20"/>
      <w:ind w:left="0" w:firstLine="340"/>
      <w:jc w:val="left"/>
    </w:pPr>
    <w:rPr>
      <w:sz w:val="22"/>
    </w:rPr>
  </w:style>
  <w:style w:type="paragraph" w:customStyle="1" w:styleId="s131">
    <w:name w:val="s13 графы таблицы &gt; 1"/>
    <w:basedOn w:val="s121"/>
    <w:rsid w:val="005223C5"/>
    <w:pPr>
      <w:numPr>
        <w:ilvl w:val="5"/>
      </w:numPr>
      <w:ind w:left="0" w:firstLine="340"/>
      <w:outlineLvl w:val="7"/>
    </w:pPr>
  </w:style>
  <w:style w:type="paragraph" w:customStyle="1" w:styleId="s141">
    <w:name w:val="s14 табл.список 1."/>
    <w:basedOn w:val="s08"/>
    <w:rsid w:val="005223C5"/>
    <w:pPr>
      <w:keepNext/>
      <w:numPr>
        <w:ilvl w:val="8"/>
      </w:numPr>
      <w:tabs>
        <w:tab w:val="clear" w:pos="587"/>
      </w:tabs>
      <w:spacing w:before="20"/>
      <w:outlineLvl w:val="8"/>
    </w:pPr>
    <w:rPr>
      <w:sz w:val="22"/>
    </w:rPr>
  </w:style>
  <w:style w:type="character" w:customStyle="1" w:styleId="s030">
    <w:name w:val="s03 Пункт Знак"/>
    <w:link w:val="s03"/>
    <w:rsid w:val="005223C5"/>
    <w:rPr>
      <w:rFonts w:ascii="Times New Roman" w:eastAsia="Times New Roman" w:hAnsi="Times New Roman" w:cs="Times New Roman"/>
      <w:bCs/>
      <w:szCs w:val="20"/>
      <w:lang w:bidi="ar-SA"/>
    </w:rPr>
  </w:style>
  <w:style w:type="character" w:customStyle="1" w:styleId="s020">
    <w:name w:val="s02 подРАЗДЕЛ Знак"/>
    <w:link w:val="s02"/>
    <w:rsid w:val="005223C5"/>
    <w:rPr>
      <w:rFonts w:ascii="Times New Roman" w:eastAsia="Times New Roman" w:hAnsi="Times New Roman" w:cs="Times New Roman"/>
      <w:b/>
      <w:bCs/>
      <w:szCs w:val="20"/>
      <w:lang w:bidi="ar-SA"/>
    </w:rPr>
  </w:style>
  <w:style w:type="paragraph" w:customStyle="1" w:styleId="s06-">
    <w:name w:val="s06 Список -"/>
    <w:basedOn w:val="s03"/>
    <w:rsid w:val="00E962A3"/>
    <w:pPr>
      <w:numPr>
        <w:ilvl w:val="0"/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link w:val="30"/>
    <w:uiPriority w:val="9"/>
    <w:semiHidden/>
    <w:unhideWhenUsed/>
    <w:qFormat/>
    <w:rsid w:val="00805CE8"/>
    <w:pPr>
      <w:widowControl/>
      <w:spacing w:before="100" w:beforeAutospacing="1" w:after="100" w:afterAutospacing="1"/>
      <w:outlineLvl w:val="2"/>
    </w:pPr>
    <w:rPr>
      <w:rFonts w:ascii="Times New Roman" w:eastAsiaTheme="minorEastAsia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pacing w:after="340"/>
      <w:ind w:left="25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3"/>
    <w:pPr>
      <w:spacing w:line="30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pacing w:line="252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spacing w:line="30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180" w:line="276" w:lineRule="auto"/>
      <w:ind w:firstLine="36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8">
    <w:name w:val="Hyperlink"/>
    <w:basedOn w:val="a0"/>
    <w:uiPriority w:val="99"/>
    <w:unhideWhenUsed/>
    <w:rsid w:val="008909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099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909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099D"/>
    <w:rPr>
      <w:color w:val="000000"/>
    </w:rPr>
  </w:style>
  <w:style w:type="paragraph" w:styleId="ab">
    <w:name w:val="footer"/>
    <w:basedOn w:val="a"/>
    <w:link w:val="ac"/>
    <w:uiPriority w:val="99"/>
    <w:unhideWhenUsed/>
    <w:rsid w:val="008909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099D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805CE8"/>
    <w:rPr>
      <w:rFonts w:ascii="Times New Roman" w:eastAsiaTheme="minorEastAsia" w:hAnsi="Times New Roman" w:cs="Times New Roman"/>
      <w:b/>
      <w:bCs/>
      <w:sz w:val="27"/>
      <w:szCs w:val="27"/>
      <w:lang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805C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CE8"/>
    <w:rPr>
      <w:rFonts w:eastAsiaTheme="minorEastAsia"/>
      <w:sz w:val="20"/>
      <w:szCs w:val="20"/>
      <w:lang w:bidi="ar-SA"/>
    </w:rPr>
  </w:style>
  <w:style w:type="paragraph" w:customStyle="1" w:styleId="just">
    <w:name w:val="just"/>
    <w:basedOn w:val="a"/>
    <w:rsid w:val="00805CE8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s00">
    <w:name w:val="s00 Текст"/>
    <w:basedOn w:val="a"/>
    <w:link w:val="s000"/>
    <w:rsid w:val="005223C5"/>
    <w:pPr>
      <w:overflowPunct w:val="0"/>
      <w:autoSpaceDE w:val="0"/>
      <w:autoSpaceDN w:val="0"/>
      <w:adjustRightInd w:val="0"/>
      <w:spacing w:before="60"/>
      <w:ind w:firstLine="340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s03">
    <w:name w:val="s03 Пункт"/>
    <w:basedOn w:val="s02"/>
    <w:link w:val="s030"/>
    <w:rsid w:val="005223C5"/>
    <w:pPr>
      <w:keepNext w:val="0"/>
      <w:keepLines w:val="0"/>
      <w:numPr>
        <w:ilvl w:val="2"/>
      </w:numPr>
      <w:tabs>
        <w:tab w:val="clear" w:pos="1004"/>
      </w:tabs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link w:val="s020"/>
    <w:rsid w:val="005223C5"/>
    <w:pPr>
      <w:numPr>
        <w:ilvl w:val="1"/>
      </w:numPr>
      <w:tabs>
        <w:tab w:val="left" w:pos="851"/>
      </w:tabs>
      <w:spacing w:before="60" w:after="0"/>
      <w:outlineLvl w:val="1"/>
    </w:pPr>
    <w:rPr>
      <w:sz w:val="24"/>
    </w:rPr>
  </w:style>
  <w:style w:type="paragraph" w:customStyle="1" w:styleId="s01">
    <w:name w:val="s01 РАЗДЕЛ"/>
    <w:basedOn w:val="a"/>
    <w:next w:val="s02"/>
    <w:rsid w:val="005223C5"/>
    <w:pPr>
      <w:keepNext/>
      <w:keepLines/>
      <w:widowControl/>
      <w:numPr>
        <w:numId w:val="13"/>
      </w:numPr>
      <w:spacing w:before="240" w:after="1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paragraph" w:customStyle="1" w:styleId="s08">
    <w:name w:val="s08 Список а)"/>
    <w:basedOn w:val="s03"/>
    <w:rsid w:val="005223C5"/>
    <w:pPr>
      <w:numPr>
        <w:ilvl w:val="4"/>
      </w:numPr>
      <w:outlineLvl w:val="4"/>
    </w:pPr>
  </w:style>
  <w:style w:type="paragraph" w:customStyle="1" w:styleId="s04">
    <w:name w:val="s04 подПункт"/>
    <w:basedOn w:val="s03"/>
    <w:rsid w:val="005223C5"/>
    <w:pPr>
      <w:numPr>
        <w:ilvl w:val="3"/>
      </w:numPr>
      <w:tabs>
        <w:tab w:val="clear" w:pos="1420"/>
        <w:tab w:val="left" w:pos="1276"/>
      </w:tabs>
      <w:outlineLvl w:val="3"/>
    </w:pPr>
  </w:style>
  <w:style w:type="character" w:customStyle="1" w:styleId="s000">
    <w:name w:val="s00 Текст Знак"/>
    <w:link w:val="s00"/>
    <w:rsid w:val="005223C5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121">
    <w:name w:val="s12 графа 1 таблицы"/>
    <w:basedOn w:val="s00"/>
    <w:rsid w:val="005223C5"/>
    <w:pPr>
      <w:keepNext/>
      <w:keepLines/>
      <w:widowControl/>
      <w:numPr>
        <w:ilvl w:val="7"/>
        <w:numId w:val="13"/>
      </w:numPr>
      <w:tabs>
        <w:tab w:val="clear" w:pos="360"/>
      </w:tabs>
      <w:spacing w:before="20"/>
      <w:ind w:left="0" w:firstLine="340"/>
      <w:jc w:val="left"/>
    </w:pPr>
    <w:rPr>
      <w:sz w:val="22"/>
    </w:rPr>
  </w:style>
  <w:style w:type="paragraph" w:customStyle="1" w:styleId="s131">
    <w:name w:val="s13 графы таблицы &gt; 1"/>
    <w:basedOn w:val="s121"/>
    <w:rsid w:val="005223C5"/>
    <w:pPr>
      <w:numPr>
        <w:ilvl w:val="5"/>
      </w:numPr>
      <w:ind w:left="0" w:firstLine="340"/>
      <w:outlineLvl w:val="7"/>
    </w:pPr>
  </w:style>
  <w:style w:type="paragraph" w:customStyle="1" w:styleId="s141">
    <w:name w:val="s14 табл.список 1."/>
    <w:basedOn w:val="s08"/>
    <w:rsid w:val="005223C5"/>
    <w:pPr>
      <w:keepNext/>
      <w:numPr>
        <w:ilvl w:val="8"/>
      </w:numPr>
      <w:tabs>
        <w:tab w:val="clear" w:pos="587"/>
      </w:tabs>
      <w:spacing w:before="20"/>
      <w:outlineLvl w:val="8"/>
    </w:pPr>
    <w:rPr>
      <w:sz w:val="22"/>
    </w:rPr>
  </w:style>
  <w:style w:type="character" w:customStyle="1" w:styleId="s030">
    <w:name w:val="s03 Пункт Знак"/>
    <w:link w:val="s03"/>
    <w:rsid w:val="005223C5"/>
    <w:rPr>
      <w:rFonts w:ascii="Times New Roman" w:eastAsia="Times New Roman" w:hAnsi="Times New Roman" w:cs="Times New Roman"/>
      <w:bCs/>
      <w:szCs w:val="20"/>
      <w:lang w:bidi="ar-SA"/>
    </w:rPr>
  </w:style>
  <w:style w:type="character" w:customStyle="1" w:styleId="s020">
    <w:name w:val="s02 подРАЗДЕЛ Знак"/>
    <w:link w:val="s02"/>
    <w:rsid w:val="005223C5"/>
    <w:rPr>
      <w:rFonts w:ascii="Times New Roman" w:eastAsia="Times New Roman" w:hAnsi="Times New Roman" w:cs="Times New Roman"/>
      <w:b/>
      <w:bCs/>
      <w:szCs w:val="20"/>
      <w:lang w:bidi="ar-SA"/>
    </w:rPr>
  </w:style>
  <w:style w:type="paragraph" w:customStyle="1" w:styleId="s06-">
    <w:name w:val="s06 Список -"/>
    <w:basedOn w:val="s03"/>
    <w:rsid w:val="00E962A3"/>
    <w:pPr>
      <w:numPr>
        <w:ilvl w:val="0"/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Thelp@zzz.ru" TargetMode="External"/><Relationship Id="rId18" Type="http://schemas.openxmlformats.org/officeDocument/2006/relationships/hyperlink" Target="mailto:IThelp@ZZZ.ru" TargetMode="External"/><Relationship Id="rId26" Type="http://schemas.openxmlformats.org/officeDocument/2006/relationships/hyperlink" Target="http://www.gmail.com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IThelp@zzz.ru" TargetMode="External"/><Relationship Id="rId17" Type="http://schemas.openxmlformats.org/officeDocument/2006/relationships/hyperlink" Target="mailto:IThelp@zzz.ru" TargetMode="External"/><Relationship Id="rId25" Type="http://schemas.openxmlformats.org/officeDocument/2006/relationships/hyperlink" Target="http://www.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Thelp@zzz.ru" TargetMode="Externa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Thelp@zzz.ru" TargetMode="External"/><Relationship Id="rId24" Type="http://schemas.openxmlformats.org/officeDocument/2006/relationships/hyperlink" Target="mailto:IThelp@zzz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Thelp@zzz.ru" TargetMode="External"/><Relationship Id="rId23" Type="http://schemas.openxmlformats.org/officeDocument/2006/relationships/hyperlink" Target="mailto:IThelp@zzz.ru" TargetMode="External"/><Relationship Id="rId28" Type="http://schemas.openxmlformats.org/officeDocument/2006/relationships/footer" Target="footer5.xml"/><Relationship Id="rId10" Type="http://schemas.openxmlformats.org/officeDocument/2006/relationships/hyperlink" Target="mailto:IThelp@ZZZ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Thelp@ZZZ.ru" TargetMode="External"/><Relationship Id="rId14" Type="http://schemas.openxmlformats.org/officeDocument/2006/relationships/hyperlink" Target="mailto:IThelp@zzz.ru" TargetMode="External"/><Relationship Id="rId22" Type="http://schemas.openxmlformats.org/officeDocument/2006/relationships/footer" Target="footer4.xm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5397</Words>
  <Characters>30763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2</cp:revision>
  <dcterms:created xsi:type="dcterms:W3CDTF">2023-05-29T15:52:00Z</dcterms:created>
  <dcterms:modified xsi:type="dcterms:W3CDTF">2023-05-29T15:52:00Z</dcterms:modified>
</cp:coreProperties>
</file>